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705DB" w14:textId="77777777" w:rsidR="00221B93" w:rsidRPr="00DA2C7F" w:rsidRDefault="00221B93" w:rsidP="00221B93">
      <w:pPr>
        <w:rPr>
          <w:rFonts w:asciiTheme="minorHAnsi" w:hAnsiTheme="minorHAnsi"/>
          <w:b/>
          <w:sz w:val="32"/>
          <w:szCs w:val="24"/>
        </w:rPr>
      </w:pPr>
    </w:p>
    <w:p w14:paraId="23A8785B" w14:textId="77777777" w:rsidR="00221B93" w:rsidRPr="00DA2C7F" w:rsidRDefault="00221B93" w:rsidP="00221B93">
      <w:pPr>
        <w:rPr>
          <w:rFonts w:asciiTheme="minorHAnsi" w:hAnsiTheme="minorHAnsi"/>
          <w:b/>
          <w:sz w:val="32"/>
          <w:szCs w:val="24"/>
        </w:rPr>
      </w:pPr>
    </w:p>
    <w:p w14:paraId="111DEDB7" w14:textId="77777777" w:rsidR="00221B93" w:rsidRPr="00DA2C7F" w:rsidRDefault="00221B93" w:rsidP="00221B93">
      <w:pPr>
        <w:rPr>
          <w:rFonts w:asciiTheme="minorHAnsi" w:hAnsiTheme="minorHAnsi"/>
          <w:b/>
          <w:sz w:val="32"/>
          <w:szCs w:val="24"/>
        </w:rPr>
      </w:pPr>
    </w:p>
    <w:p w14:paraId="443530DD" w14:textId="77777777" w:rsidR="00221B93" w:rsidRPr="00DA2C7F" w:rsidRDefault="00221B93" w:rsidP="00221B93">
      <w:pPr>
        <w:rPr>
          <w:rFonts w:asciiTheme="minorHAnsi" w:hAnsiTheme="minorHAnsi"/>
          <w:b/>
          <w:sz w:val="32"/>
          <w:szCs w:val="24"/>
        </w:rPr>
      </w:pPr>
    </w:p>
    <w:p w14:paraId="47A06EA5" w14:textId="77777777" w:rsidR="00221B93" w:rsidRPr="00B60CFB" w:rsidRDefault="00221B93" w:rsidP="00221B93">
      <w:pPr>
        <w:jc w:val="center"/>
        <w:rPr>
          <w:rFonts w:asciiTheme="minorHAnsi" w:hAnsiTheme="minorHAnsi"/>
          <w:b/>
          <w:sz w:val="32"/>
          <w:szCs w:val="24"/>
        </w:rPr>
      </w:pPr>
      <w:r w:rsidRPr="00B60CFB">
        <w:rPr>
          <w:rFonts w:asciiTheme="minorHAnsi" w:hAnsiTheme="minorHAnsi"/>
          <w:b/>
          <w:sz w:val="32"/>
          <w:szCs w:val="24"/>
        </w:rPr>
        <w:t>Virginia Choral Director Association</w:t>
      </w:r>
    </w:p>
    <w:p w14:paraId="70C17A0B" w14:textId="77777777" w:rsidR="0018171A" w:rsidRPr="00B60CFB" w:rsidRDefault="0018171A" w:rsidP="00221B93">
      <w:pPr>
        <w:jc w:val="center"/>
        <w:rPr>
          <w:rFonts w:asciiTheme="minorHAnsi" w:hAnsiTheme="minorHAnsi"/>
          <w:b/>
          <w:sz w:val="32"/>
          <w:szCs w:val="24"/>
        </w:rPr>
      </w:pPr>
    </w:p>
    <w:p w14:paraId="4973EA7C" w14:textId="77777777" w:rsidR="00221B93" w:rsidRPr="00B60CFB" w:rsidRDefault="00221B93" w:rsidP="00221B93">
      <w:pPr>
        <w:jc w:val="center"/>
        <w:rPr>
          <w:rFonts w:asciiTheme="minorHAnsi" w:hAnsiTheme="minorHAnsi"/>
          <w:b/>
          <w:sz w:val="32"/>
          <w:szCs w:val="24"/>
        </w:rPr>
      </w:pPr>
      <w:r w:rsidRPr="00B60CFB">
        <w:rPr>
          <w:rFonts w:asciiTheme="minorHAnsi" w:hAnsiTheme="minorHAnsi"/>
          <w:b/>
          <w:sz w:val="32"/>
          <w:szCs w:val="24"/>
        </w:rPr>
        <w:t>Group Sight Reading Assessment:</w:t>
      </w:r>
    </w:p>
    <w:p w14:paraId="7EF785DD" w14:textId="77777777" w:rsidR="00221B93" w:rsidRPr="00B60CFB" w:rsidRDefault="00221B93" w:rsidP="00221B93">
      <w:pPr>
        <w:jc w:val="center"/>
        <w:rPr>
          <w:rFonts w:asciiTheme="minorHAnsi" w:hAnsiTheme="minorHAnsi"/>
          <w:b/>
          <w:sz w:val="32"/>
          <w:szCs w:val="24"/>
        </w:rPr>
      </w:pPr>
      <w:r w:rsidRPr="00B60CFB">
        <w:rPr>
          <w:rFonts w:asciiTheme="minorHAnsi" w:hAnsiTheme="minorHAnsi"/>
          <w:b/>
          <w:sz w:val="32"/>
          <w:szCs w:val="24"/>
        </w:rPr>
        <w:t>Guidelines, Procedures and Scoring</w:t>
      </w:r>
    </w:p>
    <w:p w14:paraId="78D761EC" w14:textId="77777777" w:rsidR="00221B93" w:rsidRPr="00B60CFB" w:rsidRDefault="00221B93" w:rsidP="00221B93">
      <w:pPr>
        <w:jc w:val="center"/>
        <w:rPr>
          <w:rFonts w:asciiTheme="minorHAnsi" w:hAnsiTheme="minorHAnsi"/>
          <w:b/>
          <w:sz w:val="32"/>
          <w:szCs w:val="24"/>
        </w:rPr>
      </w:pPr>
    </w:p>
    <w:p w14:paraId="79D497A3" w14:textId="77777777" w:rsidR="00221B93" w:rsidRPr="00B60CFB" w:rsidRDefault="00221B93" w:rsidP="00221B93">
      <w:pPr>
        <w:jc w:val="center"/>
        <w:rPr>
          <w:rFonts w:asciiTheme="minorHAnsi" w:hAnsiTheme="minorHAnsi"/>
          <w:b/>
          <w:sz w:val="32"/>
          <w:szCs w:val="24"/>
        </w:rPr>
      </w:pPr>
    </w:p>
    <w:p w14:paraId="6BCA409F" w14:textId="77777777" w:rsidR="00221B93" w:rsidRPr="00B60CFB" w:rsidRDefault="00221B93" w:rsidP="00221B93">
      <w:pPr>
        <w:jc w:val="center"/>
        <w:rPr>
          <w:rFonts w:asciiTheme="minorHAnsi" w:hAnsiTheme="minorHAnsi"/>
          <w:b/>
          <w:sz w:val="32"/>
          <w:szCs w:val="24"/>
        </w:rPr>
      </w:pPr>
    </w:p>
    <w:p w14:paraId="491E1011" w14:textId="77777777" w:rsidR="00221B93" w:rsidRPr="00B60CFB" w:rsidRDefault="00221B93" w:rsidP="00221B93">
      <w:pPr>
        <w:jc w:val="center"/>
        <w:rPr>
          <w:rFonts w:asciiTheme="minorHAnsi" w:hAnsiTheme="minorHAnsi"/>
          <w:b/>
          <w:sz w:val="32"/>
          <w:szCs w:val="24"/>
        </w:rPr>
      </w:pPr>
    </w:p>
    <w:p w14:paraId="215B4334" w14:textId="77777777" w:rsidR="00221B93" w:rsidRPr="00B60CFB" w:rsidRDefault="00221B93" w:rsidP="00221B93">
      <w:pPr>
        <w:jc w:val="center"/>
        <w:rPr>
          <w:rFonts w:asciiTheme="minorHAnsi" w:hAnsiTheme="minorHAnsi"/>
          <w:b/>
          <w:sz w:val="32"/>
          <w:szCs w:val="24"/>
        </w:rPr>
      </w:pPr>
    </w:p>
    <w:p w14:paraId="452DF25D" w14:textId="77777777" w:rsidR="00221B93" w:rsidRPr="00B60CFB" w:rsidRDefault="00221B93" w:rsidP="00221B93">
      <w:pPr>
        <w:jc w:val="center"/>
        <w:rPr>
          <w:rFonts w:asciiTheme="minorHAnsi" w:hAnsiTheme="minorHAnsi"/>
          <w:b/>
          <w:sz w:val="32"/>
          <w:szCs w:val="24"/>
        </w:rPr>
      </w:pPr>
    </w:p>
    <w:p w14:paraId="0EB7B6C6" w14:textId="77777777" w:rsidR="00221B93" w:rsidRPr="00B60CFB" w:rsidRDefault="00221B93" w:rsidP="00221B93">
      <w:pPr>
        <w:jc w:val="center"/>
        <w:rPr>
          <w:rFonts w:asciiTheme="minorHAnsi" w:hAnsiTheme="minorHAnsi"/>
          <w:b/>
          <w:sz w:val="32"/>
          <w:szCs w:val="24"/>
        </w:rPr>
      </w:pPr>
    </w:p>
    <w:p w14:paraId="38EB8D5E" w14:textId="77777777" w:rsidR="00221B93" w:rsidRPr="00B60CFB" w:rsidRDefault="00221B93" w:rsidP="00221B93">
      <w:pPr>
        <w:jc w:val="center"/>
        <w:rPr>
          <w:rFonts w:asciiTheme="minorHAnsi" w:hAnsiTheme="minorHAnsi"/>
          <w:b/>
          <w:sz w:val="32"/>
          <w:szCs w:val="24"/>
        </w:rPr>
      </w:pPr>
      <w:r w:rsidRPr="00B60CFB">
        <w:rPr>
          <w:rFonts w:asciiTheme="minorHAnsi" w:hAnsiTheme="minorHAnsi"/>
          <w:b/>
          <w:sz w:val="32"/>
          <w:szCs w:val="24"/>
        </w:rPr>
        <w:t>2012-2013 Committee:</w:t>
      </w:r>
    </w:p>
    <w:p w14:paraId="3F9B14E8" w14:textId="77777777" w:rsidR="00221B93" w:rsidRPr="00B60CFB" w:rsidRDefault="00221B93" w:rsidP="00221B93">
      <w:pPr>
        <w:jc w:val="center"/>
        <w:rPr>
          <w:rFonts w:asciiTheme="minorHAnsi" w:hAnsiTheme="minorHAnsi"/>
          <w:b/>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672"/>
        <w:gridCol w:w="3672"/>
      </w:tblGrid>
      <w:tr w:rsidR="00221B93" w:rsidRPr="001908CB" w14:paraId="013A5E9D" w14:textId="77777777" w:rsidTr="00BB75A4">
        <w:tc>
          <w:tcPr>
            <w:tcW w:w="3672" w:type="dxa"/>
          </w:tcPr>
          <w:p w14:paraId="3B7DE63E" w14:textId="77777777" w:rsidR="0018171A" w:rsidRPr="001908CB" w:rsidRDefault="0018171A" w:rsidP="0018171A">
            <w:pPr>
              <w:jc w:val="center"/>
              <w:rPr>
                <w:rFonts w:asciiTheme="minorHAnsi" w:hAnsiTheme="minorHAnsi"/>
                <w:szCs w:val="24"/>
              </w:rPr>
            </w:pPr>
            <w:r w:rsidRPr="001908CB">
              <w:rPr>
                <w:rFonts w:asciiTheme="minorHAnsi" w:hAnsiTheme="minorHAnsi"/>
                <w:szCs w:val="24"/>
              </w:rPr>
              <w:t>Judi Belzer</w:t>
            </w:r>
          </w:p>
          <w:p w14:paraId="67F6A9D2" w14:textId="4C377A7F" w:rsidR="0018171A" w:rsidRPr="001908CB" w:rsidRDefault="0018171A" w:rsidP="0018171A">
            <w:pPr>
              <w:jc w:val="center"/>
              <w:rPr>
                <w:rFonts w:asciiTheme="minorHAnsi" w:hAnsiTheme="minorHAnsi"/>
                <w:szCs w:val="24"/>
              </w:rPr>
            </w:pPr>
            <w:r w:rsidRPr="001908CB">
              <w:rPr>
                <w:rFonts w:asciiTheme="minorHAnsi" w:hAnsiTheme="minorHAnsi"/>
                <w:szCs w:val="24"/>
              </w:rPr>
              <w:t>jabelzer@fcps.edu</w:t>
            </w:r>
          </w:p>
          <w:p w14:paraId="7CDDBA32" w14:textId="77777777" w:rsidR="0018171A" w:rsidRPr="001908CB" w:rsidRDefault="0018171A" w:rsidP="0018171A">
            <w:pPr>
              <w:jc w:val="center"/>
              <w:rPr>
                <w:rFonts w:asciiTheme="minorHAnsi" w:hAnsiTheme="minorHAnsi"/>
                <w:szCs w:val="24"/>
              </w:rPr>
            </w:pPr>
          </w:p>
          <w:p w14:paraId="613D195B" w14:textId="77777777" w:rsidR="0018171A" w:rsidRPr="001908CB" w:rsidRDefault="0018171A" w:rsidP="0018171A">
            <w:pPr>
              <w:jc w:val="center"/>
              <w:rPr>
                <w:rFonts w:asciiTheme="minorHAnsi" w:eastAsia="Times New Roman" w:hAnsiTheme="minorHAnsi"/>
                <w:szCs w:val="24"/>
              </w:rPr>
            </w:pPr>
            <w:r w:rsidRPr="001908CB">
              <w:rPr>
                <w:rFonts w:asciiTheme="minorHAnsi" w:eastAsia="Times New Roman" w:hAnsiTheme="minorHAnsi"/>
                <w:szCs w:val="24"/>
              </w:rPr>
              <w:t>Alicia Brodt</w:t>
            </w:r>
          </w:p>
          <w:p w14:paraId="0002A861" w14:textId="03D94EFB" w:rsidR="0018171A" w:rsidRPr="001908CB" w:rsidRDefault="0018171A" w:rsidP="0018171A">
            <w:pPr>
              <w:jc w:val="center"/>
              <w:rPr>
                <w:rFonts w:asciiTheme="minorHAnsi" w:eastAsia="Times New Roman" w:hAnsiTheme="minorHAnsi"/>
                <w:szCs w:val="24"/>
              </w:rPr>
            </w:pPr>
            <w:r w:rsidRPr="001908CB">
              <w:rPr>
                <w:rFonts w:asciiTheme="minorHAnsi" w:eastAsia="Times New Roman" w:hAnsiTheme="minorHAnsi"/>
                <w:szCs w:val="24"/>
              </w:rPr>
              <w:t>BRODTAR@pwcs.edu</w:t>
            </w:r>
          </w:p>
          <w:p w14:paraId="01024F6F" w14:textId="77777777" w:rsidR="0018171A" w:rsidRPr="001908CB" w:rsidRDefault="0018171A" w:rsidP="0018171A">
            <w:pPr>
              <w:jc w:val="center"/>
              <w:rPr>
                <w:rFonts w:asciiTheme="minorHAnsi" w:hAnsiTheme="minorHAnsi"/>
                <w:szCs w:val="24"/>
              </w:rPr>
            </w:pPr>
          </w:p>
          <w:p w14:paraId="50ADFFA9" w14:textId="455C4AAE" w:rsidR="0018171A" w:rsidRPr="001908CB" w:rsidRDefault="0018171A" w:rsidP="0018171A">
            <w:pPr>
              <w:jc w:val="center"/>
              <w:rPr>
                <w:rFonts w:asciiTheme="minorHAnsi" w:hAnsiTheme="minorHAnsi"/>
                <w:szCs w:val="24"/>
              </w:rPr>
            </w:pPr>
            <w:r w:rsidRPr="001908CB">
              <w:rPr>
                <w:rFonts w:asciiTheme="minorHAnsi" w:hAnsiTheme="minorHAnsi"/>
                <w:szCs w:val="24"/>
              </w:rPr>
              <w:t>Jeremy Craft</w:t>
            </w:r>
            <w:r w:rsidR="001908CB" w:rsidRPr="001908CB">
              <w:rPr>
                <w:rFonts w:asciiTheme="minorHAnsi" w:hAnsiTheme="minorHAnsi"/>
                <w:szCs w:val="24"/>
              </w:rPr>
              <w:t>, Chair</w:t>
            </w:r>
            <w:r w:rsidRPr="001908CB">
              <w:rPr>
                <w:rFonts w:asciiTheme="minorHAnsi" w:hAnsiTheme="minorHAnsi"/>
                <w:szCs w:val="24"/>
              </w:rPr>
              <w:t xml:space="preserve"> jcraft@bedford.k12.va.us</w:t>
            </w:r>
          </w:p>
          <w:p w14:paraId="3E35CFC2" w14:textId="77777777" w:rsidR="0018171A" w:rsidRPr="001908CB" w:rsidRDefault="0018171A" w:rsidP="0018171A">
            <w:pPr>
              <w:jc w:val="center"/>
              <w:rPr>
                <w:rFonts w:asciiTheme="minorHAnsi" w:hAnsiTheme="minorHAnsi"/>
                <w:szCs w:val="24"/>
              </w:rPr>
            </w:pPr>
          </w:p>
          <w:p w14:paraId="317017D3" w14:textId="77777777" w:rsidR="0018171A" w:rsidRPr="001908CB" w:rsidRDefault="0018171A" w:rsidP="0018171A">
            <w:pPr>
              <w:jc w:val="center"/>
              <w:rPr>
                <w:rFonts w:asciiTheme="minorHAnsi" w:hAnsiTheme="minorHAnsi"/>
                <w:szCs w:val="24"/>
              </w:rPr>
            </w:pPr>
            <w:r w:rsidRPr="001908CB">
              <w:rPr>
                <w:rFonts w:asciiTheme="minorHAnsi" w:hAnsiTheme="minorHAnsi"/>
                <w:szCs w:val="24"/>
              </w:rPr>
              <w:t>Joe Evler</w:t>
            </w:r>
          </w:p>
          <w:p w14:paraId="344EC508" w14:textId="77777777" w:rsidR="0018171A" w:rsidRPr="001908CB" w:rsidRDefault="0018171A" w:rsidP="0018171A">
            <w:pPr>
              <w:jc w:val="center"/>
              <w:rPr>
                <w:rFonts w:asciiTheme="minorHAnsi" w:hAnsiTheme="minorHAnsi"/>
                <w:szCs w:val="24"/>
              </w:rPr>
            </w:pPr>
            <w:r w:rsidRPr="001908CB">
              <w:rPr>
                <w:rFonts w:asciiTheme="minorHAnsi" w:hAnsiTheme="minorHAnsi"/>
                <w:szCs w:val="24"/>
              </w:rPr>
              <w:t>Joeevler@gmail.com</w:t>
            </w:r>
          </w:p>
        </w:tc>
        <w:tc>
          <w:tcPr>
            <w:tcW w:w="3672" w:type="dxa"/>
          </w:tcPr>
          <w:p w14:paraId="4CE99368" w14:textId="77777777" w:rsidR="00221B93" w:rsidRPr="001908CB" w:rsidRDefault="0018171A" w:rsidP="00221B93">
            <w:pPr>
              <w:jc w:val="center"/>
              <w:rPr>
                <w:rFonts w:asciiTheme="minorHAnsi" w:hAnsiTheme="minorHAnsi"/>
                <w:szCs w:val="24"/>
              </w:rPr>
            </w:pPr>
            <w:r w:rsidRPr="001908CB">
              <w:rPr>
                <w:rFonts w:asciiTheme="minorHAnsi" w:hAnsiTheme="minorHAnsi"/>
                <w:szCs w:val="24"/>
              </w:rPr>
              <w:t>Luke Frels</w:t>
            </w:r>
          </w:p>
          <w:p w14:paraId="37C8CBE8" w14:textId="0F5EC18B" w:rsidR="0018171A" w:rsidRPr="001908CB" w:rsidRDefault="0018171A" w:rsidP="00221B93">
            <w:pPr>
              <w:jc w:val="center"/>
              <w:rPr>
                <w:rFonts w:asciiTheme="minorHAnsi" w:hAnsiTheme="minorHAnsi"/>
                <w:szCs w:val="24"/>
              </w:rPr>
            </w:pPr>
            <w:r w:rsidRPr="001908CB">
              <w:rPr>
                <w:rFonts w:asciiTheme="minorHAnsi" w:hAnsiTheme="minorHAnsi"/>
                <w:szCs w:val="24"/>
              </w:rPr>
              <w:t>luke.frels@fcps.edu</w:t>
            </w:r>
          </w:p>
          <w:p w14:paraId="2D4355EE" w14:textId="77777777" w:rsidR="0018171A" w:rsidRPr="001908CB" w:rsidRDefault="0018171A" w:rsidP="00221B93">
            <w:pPr>
              <w:jc w:val="center"/>
              <w:rPr>
                <w:rFonts w:asciiTheme="minorHAnsi" w:hAnsiTheme="minorHAnsi"/>
                <w:szCs w:val="24"/>
              </w:rPr>
            </w:pPr>
          </w:p>
          <w:p w14:paraId="0B444C5A" w14:textId="77777777" w:rsidR="0018171A" w:rsidRPr="001908CB" w:rsidRDefault="0018171A" w:rsidP="00221B93">
            <w:pPr>
              <w:jc w:val="center"/>
              <w:rPr>
                <w:rFonts w:asciiTheme="minorHAnsi" w:hAnsiTheme="minorHAnsi"/>
                <w:szCs w:val="24"/>
              </w:rPr>
            </w:pPr>
            <w:r w:rsidRPr="001908CB">
              <w:rPr>
                <w:rFonts w:asciiTheme="minorHAnsi" w:hAnsiTheme="minorHAnsi"/>
                <w:szCs w:val="24"/>
              </w:rPr>
              <w:t>Melvin Goodwyn</w:t>
            </w:r>
          </w:p>
          <w:p w14:paraId="5631D7B5" w14:textId="74586C9F" w:rsidR="0018171A" w:rsidRPr="001908CB" w:rsidRDefault="0018171A" w:rsidP="00221B93">
            <w:pPr>
              <w:jc w:val="center"/>
              <w:rPr>
                <w:rFonts w:asciiTheme="minorHAnsi" w:hAnsiTheme="minorHAnsi"/>
                <w:szCs w:val="24"/>
              </w:rPr>
            </w:pPr>
            <w:r w:rsidRPr="001908CB">
              <w:rPr>
                <w:rFonts w:asciiTheme="minorHAnsi" w:hAnsiTheme="minorHAnsi"/>
                <w:szCs w:val="24"/>
              </w:rPr>
              <w:t>mmgoodwyn@gmail.com</w:t>
            </w:r>
          </w:p>
          <w:p w14:paraId="512D31BD" w14:textId="77777777" w:rsidR="0018171A" w:rsidRPr="001908CB" w:rsidRDefault="0018171A" w:rsidP="00221B93">
            <w:pPr>
              <w:jc w:val="center"/>
              <w:rPr>
                <w:rFonts w:asciiTheme="minorHAnsi" w:hAnsiTheme="minorHAnsi"/>
                <w:szCs w:val="24"/>
              </w:rPr>
            </w:pPr>
          </w:p>
          <w:p w14:paraId="4DDA0A95" w14:textId="77777777" w:rsidR="0018171A" w:rsidRPr="001908CB" w:rsidRDefault="0018171A" w:rsidP="00221B93">
            <w:pPr>
              <w:jc w:val="center"/>
              <w:rPr>
                <w:rFonts w:asciiTheme="minorHAnsi" w:hAnsiTheme="minorHAnsi"/>
                <w:szCs w:val="24"/>
              </w:rPr>
            </w:pPr>
            <w:r w:rsidRPr="001908CB">
              <w:rPr>
                <w:rFonts w:asciiTheme="minorHAnsi" w:hAnsiTheme="minorHAnsi"/>
                <w:szCs w:val="24"/>
              </w:rPr>
              <w:t>Ryan Keebaugh</w:t>
            </w:r>
          </w:p>
          <w:p w14:paraId="40D4D7B0" w14:textId="21304962" w:rsidR="0018171A" w:rsidRPr="001908CB" w:rsidRDefault="0018171A" w:rsidP="00221B93">
            <w:pPr>
              <w:jc w:val="center"/>
              <w:rPr>
                <w:rFonts w:asciiTheme="minorHAnsi" w:hAnsiTheme="minorHAnsi"/>
                <w:szCs w:val="24"/>
              </w:rPr>
            </w:pPr>
            <w:r w:rsidRPr="001908CB">
              <w:rPr>
                <w:rFonts w:asciiTheme="minorHAnsi" w:hAnsiTheme="minorHAnsi"/>
                <w:szCs w:val="24"/>
              </w:rPr>
              <w:t>keebaughr@clarke.k12.va.us</w:t>
            </w:r>
          </w:p>
          <w:p w14:paraId="40634172" w14:textId="77777777" w:rsidR="0018171A" w:rsidRPr="001908CB" w:rsidRDefault="0018171A" w:rsidP="00221B93">
            <w:pPr>
              <w:jc w:val="center"/>
              <w:rPr>
                <w:rFonts w:asciiTheme="minorHAnsi" w:hAnsiTheme="minorHAnsi"/>
                <w:szCs w:val="24"/>
              </w:rPr>
            </w:pPr>
          </w:p>
          <w:p w14:paraId="3AD28955" w14:textId="77777777" w:rsidR="0018171A" w:rsidRPr="001908CB" w:rsidRDefault="0018171A" w:rsidP="00221B93">
            <w:pPr>
              <w:jc w:val="center"/>
              <w:rPr>
                <w:rFonts w:asciiTheme="minorHAnsi" w:hAnsiTheme="minorHAnsi"/>
                <w:szCs w:val="24"/>
              </w:rPr>
            </w:pPr>
          </w:p>
        </w:tc>
        <w:tc>
          <w:tcPr>
            <w:tcW w:w="3672" w:type="dxa"/>
          </w:tcPr>
          <w:p w14:paraId="39EB5054" w14:textId="77777777" w:rsidR="0018171A" w:rsidRPr="001908CB" w:rsidRDefault="0018171A" w:rsidP="0018171A">
            <w:pPr>
              <w:jc w:val="center"/>
              <w:rPr>
                <w:rFonts w:asciiTheme="minorHAnsi" w:hAnsiTheme="minorHAnsi"/>
                <w:szCs w:val="24"/>
              </w:rPr>
            </w:pPr>
            <w:r w:rsidRPr="001908CB">
              <w:rPr>
                <w:rFonts w:asciiTheme="minorHAnsi" w:hAnsiTheme="minorHAnsi"/>
                <w:szCs w:val="24"/>
              </w:rPr>
              <w:t>Lisa Mast</w:t>
            </w:r>
          </w:p>
          <w:p w14:paraId="1375872D" w14:textId="32B67F97" w:rsidR="0018171A" w:rsidRPr="001908CB" w:rsidRDefault="0018171A" w:rsidP="0018171A">
            <w:pPr>
              <w:jc w:val="center"/>
              <w:rPr>
                <w:rFonts w:asciiTheme="minorHAnsi" w:hAnsiTheme="minorHAnsi"/>
                <w:szCs w:val="24"/>
              </w:rPr>
            </w:pPr>
            <w:r w:rsidRPr="001908CB">
              <w:rPr>
                <w:rFonts w:asciiTheme="minorHAnsi" w:hAnsiTheme="minorHAnsi"/>
                <w:szCs w:val="24"/>
              </w:rPr>
              <w:t>lisamast@hotmail.com</w:t>
            </w:r>
          </w:p>
          <w:p w14:paraId="1ECF88F7" w14:textId="77777777" w:rsidR="0018171A" w:rsidRPr="001908CB" w:rsidRDefault="0018171A" w:rsidP="00221B93">
            <w:pPr>
              <w:jc w:val="center"/>
              <w:rPr>
                <w:rFonts w:asciiTheme="minorHAnsi" w:hAnsiTheme="minorHAnsi"/>
                <w:szCs w:val="24"/>
              </w:rPr>
            </w:pPr>
          </w:p>
          <w:p w14:paraId="1AC62760" w14:textId="77777777" w:rsidR="00221B93" w:rsidRPr="001908CB" w:rsidRDefault="0018171A" w:rsidP="00221B93">
            <w:pPr>
              <w:jc w:val="center"/>
              <w:rPr>
                <w:rFonts w:asciiTheme="minorHAnsi" w:hAnsiTheme="minorHAnsi"/>
                <w:szCs w:val="24"/>
              </w:rPr>
            </w:pPr>
            <w:r w:rsidRPr="001908CB">
              <w:rPr>
                <w:rFonts w:asciiTheme="minorHAnsi" w:hAnsiTheme="minorHAnsi"/>
                <w:szCs w:val="24"/>
              </w:rPr>
              <w:t>Debbie Proctor</w:t>
            </w:r>
          </w:p>
          <w:p w14:paraId="3EE157D4" w14:textId="08D1CBBD" w:rsidR="0018171A" w:rsidRPr="001908CB" w:rsidRDefault="0018171A" w:rsidP="00221B93">
            <w:pPr>
              <w:jc w:val="center"/>
              <w:rPr>
                <w:rFonts w:asciiTheme="minorHAnsi" w:hAnsiTheme="minorHAnsi"/>
                <w:szCs w:val="24"/>
              </w:rPr>
            </w:pPr>
            <w:r w:rsidRPr="001908CB">
              <w:rPr>
                <w:rFonts w:asciiTheme="minorHAnsi" w:hAnsiTheme="minorHAnsi"/>
                <w:szCs w:val="24"/>
              </w:rPr>
              <w:t>debmproctor@yahoo.com</w:t>
            </w:r>
          </w:p>
          <w:p w14:paraId="65F34491" w14:textId="77777777" w:rsidR="0018171A" w:rsidRPr="001908CB" w:rsidRDefault="0018171A" w:rsidP="00221B93">
            <w:pPr>
              <w:jc w:val="center"/>
              <w:rPr>
                <w:rFonts w:asciiTheme="minorHAnsi" w:hAnsiTheme="minorHAnsi"/>
                <w:szCs w:val="24"/>
              </w:rPr>
            </w:pPr>
          </w:p>
          <w:p w14:paraId="409A65BD" w14:textId="77777777" w:rsidR="0018171A" w:rsidRPr="001908CB" w:rsidRDefault="0018171A" w:rsidP="00221B93">
            <w:pPr>
              <w:jc w:val="center"/>
              <w:rPr>
                <w:rFonts w:asciiTheme="minorHAnsi" w:eastAsia="Times New Roman" w:hAnsiTheme="minorHAnsi"/>
                <w:szCs w:val="24"/>
              </w:rPr>
            </w:pPr>
            <w:r w:rsidRPr="001908CB">
              <w:rPr>
                <w:rFonts w:asciiTheme="minorHAnsi" w:eastAsia="Times New Roman" w:hAnsiTheme="minorHAnsi"/>
                <w:szCs w:val="24"/>
              </w:rPr>
              <w:t>Raejean Harman</w:t>
            </w:r>
          </w:p>
          <w:p w14:paraId="7E3DCF2F" w14:textId="5263B92F" w:rsidR="0018171A" w:rsidRPr="001908CB" w:rsidRDefault="0018171A" w:rsidP="00221B93">
            <w:pPr>
              <w:jc w:val="center"/>
              <w:rPr>
                <w:rFonts w:asciiTheme="minorHAnsi" w:eastAsia="Times New Roman" w:hAnsiTheme="minorHAnsi"/>
                <w:szCs w:val="24"/>
              </w:rPr>
            </w:pPr>
            <w:r w:rsidRPr="001908CB">
              <w:rPr>
                <w:rFonts w:asciiTheme="minorHAnsi" w:eastAsia="Times New Roman" w:hAnsiTheme="minorHAnsi"/>
                <w:szCs w:val="24"/>
              </w:rPr>
              <w:t>rharman@bristolvaschools.org</w:t>
            </w:r>
          </w:p>
          <w:p w14:paraId="244241E0" w14:textId="77777777" w:rsidR="0018171A" w:rsidRPr="001908CB" w:rsidRDefault="0018171A" w:rsidP="00221B93">
            <w:pPr>
              <w:jc w:val="center"/>
              <w:rPr>
                <w:rFonts w:asciiTheme="minorHAnsi" w:eastAsia="Times New Roman" w:hAnsiTheme="minorHAnsi"/>
                <w:szCs w:val="24"/>
              </w:rPr>
            </w:pPr>
          </w:p>
          <w:p w14:paraId="1CE5F556" w14:textId="77777777" w:rsidR="0018171A" w:rsidRPr="001908CB" w:rsidRDefault="0018171A" w:rsidP="00221B93">
            <w:pPr>
              <w:jc w:val="center"/>
              <w:rPr>
                <w:rFonts w:asciiTheme="minorHAnsi" w:eastAsia="Times New Roman" w:hAnsiTheme="minorHAnsi"/>
                <w:szCs w:val="24"/>
              </w:rPr>
            </w:pPr>
            <w:r w:rsidRPr="001908CB">
              <w:rPr>
                <w:rFonts w:asciiTheme="minorHAnsi" w:eastAsia="Times New Roman" w:hAnsiTheme="minorHAnsi"/>
                <w:szCs w:val="24"/>
              </w:rPr>
              <w:t>Thom Sauber</w:t>
            </w:r>
          </w:p>
          <w:p w14:paraId="3D01983E" w14:textId="77777777" w:rsidR="0018171A" w:rsidRPr="001908CB" w:rsidRDefault="0018171A" w:rsidP="00221B93">
            <w:pPr>
              <w:jc w:val="center"/>
              <w:rPr>
                <w:rFonts w:asciiTheme="minorHAnsi" w:hAnsiTheme="minorHAnsi"/>
                <w:szCs w:val="24"/>
              </w:rPr>
            </w:pPr>
            <w:r w:rsidRPr="001908CB">
              <w:rPr>
                <w:rFonts w:asciiTheme="minorHAnsi" w:eastAsia="Times New Roman" w:hAnsiTheme="minorHAnsi"/>
                <w:szCs w:val="24"/>
              </w:rPr>
              <w:t>tsauber@iwcs.k12.va.us</w:t>
            </w:r>
          </w:p>
        </w:tc>
      </w:tr>
    </w:tbl>
    <w:p w14:paraId="374C6994" w14:textId="77777777" w:rsidR="00221B93" w:rsidRPr="00B60CFB" w:rsidRDefault="00221B93" w:rsidP="00221B93">
      <w:pPr>
        <w:jc w:val="center"/>
        <w:rPr>
          <w:rFonts w:asciiTheme="minorHAnsi" w:hAnsiTheme="minorHAnsi"/>
          <w:b/>
          <w:szCs w:val="24"/>
        </w:rPr>
      </w:pPr>
    </w:p>
    <w:p w14:paraId="097B239E" w14:textId="77777777" w:rsidR="00221B93" w:rsidRPr="00B60CFB" w:rsidRDefault="00221B93" w:rsidP="00221B93">
      <w:pPr>
        <w:rPr>
          <w:rFonts w:asciiTheme="minorHAnsi" w:hAnsiTheme="minorHAnsi"/>
          <w:b/>
          <w:sz w:val="32"/>
          <w:szCs w:val="24"/>
        </w:rPr>
      </w:pPr>
    </w:p>
    <w:p w14:paraId="541222F6" w14:textId="77777777" w:rsidR="00221B93" w:rsidRPr="00B60CFB" w:rsidRDefault="00221B93" w:rsidP="00221B93">
      <w:pPr>
        <w:rPr>
          <w:rFonts w:asciiTheme="minorHAnsi" w:hAnsiTheme="minorHAnsi"/>
          <w:b/>
          <w:sz w:val="32"/>
          <w:szCs w:val="24"/>
        </w:rPr>
      </w:pPr>
    </w:p>
    <w:p w14:paraId="56D42AE8" w14:textId="77777777" w:rsidR="00221B93" w:rsidRPr="00B60CFB" w:rsidRDefault="00221B93" w:rsidP="00221B93">
      <w:pPr>
        <w:rPr>
          <w:rFonts w:asciiTheme="minorHAnsi" w:hAnsiTheme="minorHAnsi"/>
          <w:b/>
          <w:sz w:val="32"/>
          <w:szCs w:val="24"/>
        </w:rPr>
      </w:pPr>
    </w:p>
    <w:p w14:paraId="247EE392" w14:textId="77777777" w:rsidR="00221B93" w:rsidRPr="00B60CFB" w:rsidRDefault="00221B93" w:rsidP="00221B93">
      <w:pPr>
        <w:rPr>
          <w:rFonts w:asciiTheme="minorHAnsi" w:hAnsiTheme="minorHAnsi"/>
          <w:b/>
          <w:sz w:val="32"/>
          <w:szCs w:val="24"/>
        </w:rPr>
      </w:pPr>
    </w:p>
    <w:p w14:paraId="32ED10FC" w14:textId="77777777" w:rsidR="00221B93" w:rsidRPr="00B60CFB" w:rsidRDefault="00221B93" w:rsidP="00221B93">
      <w:pPr>
        <w:rPr>
          <w:rFonts w:asciiTheme="minorHAnsi" w:hAnsiTheme="minorHAnsi"/>
          <w:b/>
          <w:sz w:val="32"/>
          <w:szCs w:val="24"/>
        </w:rPr>
      </w:pPr>
    </w:p>
    <w:p w14:paraId="4BB16F2F" w14:textId="77777777" w:rsidR="00221B93" w:rsidRPr="00B60CFB" w:rsidRDefault="00221B93" w:rsidP="00221B93">
      <w:pPr>
        <w:rPr>
          <w:rFonts w:asciiTheme="minorHAnsi" w:hAnsiTheme="minorHAnsi"/>
          <w:b/>
          <w:sz w:val="32"/>
          <w:szCs w:val="24"/>
        </w:rPr>
      </w:pPr>
    </w:p>
    <w:p w14:paraId="71033D88" w14:textId="77777777" w:rsidR="00221B93" w:rsidRPr="00B60CFB" w:rsidRDefault="00221B93" w:rsidP="00221B93">
      <w:pPr>
        <w:rPr>
          <w:rFonts w:asciiTheme="minorHAnsi" w:hAnsiTheme="minorHAnsi"/>
          <w:b/>
          <w:sz w:val="32"/>
          <w:szCs w:val="24"/>
        </w:rPr>
      </w:pPr>
    </w:p>
    <w:p w14:paraId="245C73FB" w14:textId="77777777" w:rsidR="00221B93" w:rsidRPr="00B60CFB" w:rsidRDefault="00221B93" w:rsidP="00221B93">
      <w:pPr>
        <w:rPr>
          <w:rFonts w:asciiTheme="minorHAnsi" w:hAnsiTheme="minorHAnsi"/>
          <w:b/>
          <w:sz w:val="32"/>
          <w:szCs w:val="24"/>
        </w:rPr>
      </w:pPr>
    </w:p>
    <w:p w14:paraId="0A891D42" w14:textId="77777777" w:rsidR="00DA2C7F" w:rsidRPr="00B60CFB" w:rsidRDefault="00DA2C7F" w:rsidP="00221B93">
      <w:pPr>
        <w:rPr>
          <w:rFonts w:asciiTheme="minorHAnsi" w:hAnsiTheme="minorHAnsi"/>
          <w:b/>
          <w:sz w:val="32"/>
          <w:szCs w:val="24"/>
        </w:rPr>
      </w:pPr>
    </w:p>
    <w:p w14:paraId="09DA3B7B" w14:textId="77777777" w:rsidR="00221B93" w:rsidRPr="00B60CFB" w:rsidRDefault="00221B93" w:rsidP="00221B93">
      <w:pPr>
        <w:rPr>
          <w:rFonts w:asciiTheme="minorHAnsi" w:hAnsiTheme="minorHAnsi"/>
          <w:b/>
          <w:sz w:val="32"/>
          <w:szCs w:val="24"/>
        </w:rPr>
      </w:pPr>
    </w:p>
    <w:p w14:paraId="71199D4D" w14:textId="029187EE" w:rsidR="00DA2C7F" w:rsidRPr="00B60CFB" w:rsidRDefault="00DA2C7F">
      <w:pPr>
        <w:rPr>
          <w:rFonts w:asciiTheme="minorHAnsi" w:hAnsiTheme="minorHAnsi"/>
          <w:b/>
          <w:sz w:val="32"/>
          <w:szCs w:val="24"/>
        </w:rPr>
      </w:pPr>
    </w:p>
    <w:p w14:paraId="7EB47AD2" w14:textId="77777777" w:rsidR="00221B93" w:rsidRPr="00B60CFB" w:rsidRDefault="00221B93" w:rsidP="00221B93">
      <w:pPr>
        <w:rPr>
          <w:rFonts w:asciiTheme="minorHAnsi" w:hAnsiTheme="minorHAnsi"/>
          <w:b/>
          <w:sz w:val="32"/>
          <w:szCs w:val="24"/>
        </w:rPr>
      </w:pPr>
      <w:r w:rsidRPr="00B60CFB">
        <w:rPr>
          <w:rFonts w:asciiTheme="minorHAnsi" w:hAnsiTheme="minorHAnsi"/>
          <w:b/>
          <w:sz w:val="32"/>
          <w:szCs w:val="24"/>
        </w:rPr>
        <w:lastRenderedPageBreak/>
        <w:t>VCDA District Performance Assessment Sight-Reading Committee</w:t>
      </w:r>
    </w:p>
    <w:p w14:paraId="6CD8C133" w14:textId="77777777" w:rsidR="00221B93" w:rsidRPr="00B60CFB" w:rsidRDefault="00221B93" w:rsidP="00221B93">
      <w:pPr>
        <w:rPr>
          <w:rFonts w:asciiTheme="minorHAnsi" w:hAnsiTheme="minorHAnsi"/>
          <w:b/>
          <w:szCs w:val="24"/>
        </w:rPr>
      </w:pPr>
    </w:p>
    <w:p w14:paraId="5278A58E" w14:textId="17D6CC45" w:rsidR="00221B93" w:rsidRPr="00B60CFB" w:rsidRDefault="00221B93" w:rsidP="00221B93">
      <w:pPr>
        <w:rPr>
          <w:rFonts w:asciiTheme="minorHAnsi" w:hAnsiTheme="minorHAnsi"/>
          <w:szCs w:val="24"/>
        </w:rPr>
      </w:pPr>
      <w:r w:rsidRPr="00B60CFB">
        <w:rPr>
          <w:rFonts w:asciiTheme="minorHAnsi" w:hAnsiTheme="minorHAnsi"/>
          <w:szCs w:val="24"/>
        </w:rPr>
        <w:t>On Saturday January 15, 2011 the VCDA District Assessment Sight-reading Committee met to develop a</w:t>
      </w:r>
      <w:r w:rsidR="00DA2C7F" w:rsidRPr="00B60CFB">
        <w:rPr>
          <w:rFonts w:asciiTheme="minorHAnsi" w:hAnsiTheme="minorHAnsi"/>
          <w:szCs w:val="24"/>
        </w:rPr>
        <w:t>n initial</w:t>
      </w:r>
      <w:r w:rsidRPr="00B60CFB">
        <w:rPr>
          <w:rFonts w:asciiTheme="minorHAnsi" w:hAnsiTheme="minorHAnsi"/>
          <w:szCs w:val="24"/>
        </w:rPr>
        <w:t xml:space="preserve"> plan for common state-wide criteria. </w:t>
      </w:r>
      <w:r w:rsidR="00DA2C7F" w:rsidRPr="00B60CFB">
        <w:rPr>
          <w:rFonts w:asciiTheme="minorHAnsi" w:hAnsiTheme="minorHAnsi"/>
          <w:szCs w:val="24"/>
        </w:rPr>
        <w:t xml:space="preserve">On Saturday, August 18, 2012 the expanded committee met to revise the standards, procedures, and scoring.  </w:t>
      </w:r>
      <w:r w:rsidRPr="00B60CFB">
        <w:rPr>
          <w:rFonts w:asciiTheme="minorHAnsi" w:hAnsiTheme="minorHAnsi"/>
          <w:szCs w:val="24"/>
        </w:rPr>
        <w:t>The following is what this committee submits:</w:t>
      </w:r>
    </w:p>
    <w:p w14:paraId="7974254E" w14:textId="77777777" w:rsidR="00221B93" w:rsidRPr="00B60CFB" w:rsidRDefault="00221B93" w:rsidP="00221B93">
      <w:pPr>
        <w:rPr>
          <w:rFonts w:asciiTheme="minorHAnsi" w:hAnsiTheme="minorHAnsi"/>
          <w:szCs w:val="24"/>
        </w:rPr>
      </w:pPr>
    </w:p>
    <w:p w14:paraId="77C810AD" w14:textId="40042846" w:rsidR="00221B93" w:rsidRPr="00B60CFB" w:rsidRDefault="00BB75A4" w:rsidP="00221B93">
      <w:pPr>
        <w:rPr>
          <w:rFonts w:asciiTheme="minorHAnsi" w:hAnsiTheme="minorHAnsi"/>
          <w:szCs w:val="24"/>
        </w:rPr>
      </w:pPr>
      <w:r>
        <w:rPr>
          <w:rFonts w:asciiTheme="minorHAnsi" w:hAnsiTheme="minorHAnsi"/>
          <w:szCs w:val="24"/>
        </w:rPr>
        <w:t>The plan</w:t>
      </w:r>
      <w:r w:rsidR="00221B93" w:rsidRPr="00B60CFB">
        <w:rPr>
          <w:rFonts w:asciiTheme="minorHAnsi" w:hAnsiTheme="minorHAnsi"/>
          <w:szCs w:val="24"/>
        </w:rPr>
        <w:t xml:space="preserve"> developed for </w:t>
      </w:r>
      <w:r>
        <w:rPr>
          <w:rFonts w:asciiTheme="minorHAnsi" w:hAnsiTheme="minorHAnsi"/>
          <w:szCs w:val="24"/>
        </w:rPr>
        <w:t xml:space="preserve">school years from 2011 to 2014 - </w:t>
      </w:r>
      <w:r w:rsidR="00221B93" w:rsidRPr="00B60CFB">
        <w:rPr>
          <w:rFonts w:asciiTheme="minorHAnsi" w:hAnsiTheme="minorHAnsi"/>
          <w:szCs w:val="24"/>
        </w:rPr>
        <w:t xml:space="preserve"> </w:t>
      </w:r>
    </w:p>
    <w:p w14:paraId="5134BA0D" w14:textId="7CF15857" w:rsidR="00221B93" w:rsidRPr="00B60CFB" w:rsidRDefault="00221B93" w:rsidP="00221B93">
      <w:pPr>
        <w:numPr>
          <w:ilvl w:val="0"/>
          <w:numId w:val="4"/>
        </w:numPr>
        <w:rPr>
          <w:rFonts w:asciiTheme="minorHAnsi" w:hAnsiTheme="minorHAnsi"/>
          <w:szCs w:val="24"/>
        </w:rPr>
      </w:pPr>
      <w:r w:rsidRPr="00B60CFB">
        <w:rPr>
          <w:rFonts w:asciiTheme="minorHAnsi" w:hAnsiTheme="minorHAnsi"/>
          <w:szCs w:val="24"/>
        </w:rPr>
        <w:t xml:space="preserve">For </w:t>
      </w:r>
      <w:r w:rsidR="00BB75A4" w:rsidRPr="00B60CFB">
        <w:rPr>
          <w:rFonts w:asciiTheme="minorHAnsi" w:hAnsiTheme="minorHAnsi"/>
          <w:szCs w:val="24"/>
        </w:rPr>
        <w:t>school year</w:t>
      </w:r>
      <w:r w:rsidRPr="00B60CFB">
        <w:rPr>
          <w:rFonts w:asciiTheme="minorHAnsi" w:hAnsiTheme="minorHAnsi"/>
          <w:szCs w:val="24"/>
        </w:rPr>
        <w:t xml:space="preserve"> 2011-2012: These guidelines would apply ONLY to groups attempting</w:t>
      </w:r>
      <w:r w:rsidR="00BB75A4">
        <w:rPr>
          <w:rFonts w:asciiTheme="minorHAnsi" w:hAnsiTheme="minorHAnsi"/>
          <w:szCs w:val="24"/>
        </w:rPr>
        <w:t xml:space="preserve"> to obtain</w:t>
      </w:r>
      <w:r w:rsidRPr="00B60CFB">
        <w:rPr>
          <w:rFonts w:asciiTheme="minorHAnsi" w:hAnsiTheme="minorHAnsi"/>
          <w:szCs w:val="24"/>
        </w:rPr>
        <w:t xml:space="preserve"> Blue Ribbon status.  </w:t>
      </w:r>
    </w:p>
    <w:p w14:paraId="6ED272A4" w14:textId="74D11C04" w:rsidR="00221B93" w:rsidRPr="00B60CFB" w:rsidRDefault="00221B93" w:rsidP="00221B93">
      <w:pPr>
        <w:numPr>
          <w:ilvl w:val="0"/>
          <w:numId w:val="4"/>
        </w:numPr>
        <w:rPr>
          <w:rFonts w:asciiTheme="minorHAnsi" w:hAnsiTheme="minorHAnsi"/>
          <w:szCs w:val="24"/>
        </w:rPr>
      </w:pPr>
      <w:r w:rsidRPr="00B60CFB">
        <w:rPr>
          <w:rFonts w:asciiTheme="minorHAnsi" w:hAnsiTheme="minorHAnsi"/>
          <w:szCs w:val="24"/>
        </w:rPr>
        <w:t>For school year 201</w:t>
      </w:r>
      <w:r w:rsidR="00BB75A4">
        <w:rPr>
          <w:rFonts w:asciiTheme="minorHAnsi" w:hAnsiTheme="minorHAnsi"/>
          <w:szCs w:val="24"/>
        </w:rPr>
        <w:t>2-2013:</w:t>
      </w:r>
      <w:r w:rsidRPr="00B60CFB">
        <w:rPr>
          <w:rFonts w:asciiTheme="minorHAnsi" w:hAnsiTheme="minorHAnsi"/>
          <w:szCs w:val="24"/>
        </w:rPr>
        <w:t xml:space="preserve"> all performing ensembles would be required to sight-read, regardless of Blue-Ribbon attainment, following the same guidelines.  </w:t>
      </w:r>
    </w:p>
    <w:p w14:paraId="1A84E954" w14:textId="0D8D5695" w:rsidR="00221B93" w:rsidRPr="00B60CFB" w:rsidRDefault="00BB75A4" w:rsidP="00221B93">
      <w:pPr>
        <w:numPr>
          <w:ilvl w:val="0"/>
          <w:numId w:val="4"/>
        </w:numPr>
        <w:rPr>
          <w:rFonts w:asciiTheme="minorHAnsi" w:hAnsiTheme="minorHAnsi"/>
          <w:szCs w:val="24"/>
        </w:rPr>
      </w:pPr>
      <w:r>
        <w:rPr>
          <w:rFonts w:asciiTheme="minorHAnsi" w:hAnsiTheme="minorHAnsi"/>
          <w:szCs w:val="24"/>
        </w:rPr>
        <w:t>For school year 2013-2014:</w:t>
      </w:r>
      <w:r w:rsidR="00221B93" w:rsidRPr="00B60CFB">
        <w:rPr>
          <w:rFonts w:asciiTheme="minorHAnsi" w:hAnsiTheme="minorHAnsi"/>
          <w:szCs w:val="24"/>
        </w:rPr>
        <w:t xml:space="preserve"> all schools would be required to sight-read and the standards for each of the four levels would be more rigorous, including, but not limited to, additional length, more difficult rhythms and skips, more voicings, etc.  </w:t>
      </w:r>
    </w:p>
    <w:p w14:paraId="77F7F6C8" w14:textId="1D23D036" w:rsidR="00221B93" w:rsidRPr="00B60CFB" w:rsidRDefault="00BB75A4" w:rsidP="00221B93">
      <w:pPr>
        <w:rPr>
          <w:rFonts w:asciiTheme="minorHAnsi" w:hAnsiTheme="minorHAnsi"/>
          <w:szCs w:val="24"/>
        </w:rPr>
      </w:pPr>
      <w:r>
        <w:rPr>
          <w:rFonts w:asciiTheme="minorHAnsi" w:hAnsiTheme="minorHAnsi"/>
          <w:szCs w:val="24"/>
        </w:rPr>
        <w:t>For school</w:t>
      </w:r>
      <w:r w:rsidR="00221B93" w:rsidRPr="00B60CFB">
        <w:rPr>
          <w:rFonts w:asciiTheme="minorHAnsi" w:hAnsiTheme="minorHAnsi"/>
          <w:szCs w:val="24"/>
        </w:rPr>
        <w:t xml:space="preserve"> years</w:t>
      </w:r>
      <w:r>
        <w:rPr>
          <w:rFonts w:asciiTheme="minorHAnsi" w:hAnsiTheme="minorHAnsi"/>
          <w:szCs w:val="24"/>
        </w:rPr>
        <w:t xml:space="preserve"> from</w:t>
      </w:r>
      <w:r w:rsidR="00221B93" w:rsidRPr="00B60CFB">
        <w:rPr>
          <w:rFonts w:asciiTheme="minorHAnsi" w:hAnsiTheme="minorHAnsi"/>
          <w:szCs w:val="24"/>
        </w:rPr>
        <w:t xml:space="preserve"> 2014 to 2018, the Sight-Reading Committee will meet once a year to continue to evaluate and revise the standa</w:t>
      </w:r>
      <w:r>
        <w:rPr>
          <w:rFonts w:asciiTheme="minorHAnsi" w:hAnsiTheme="minorHAnsi"/>
          <w:szCs w:val="24"/>
        </w:rPr>
        <w:t>rds, procedures, and scoring.</w:t>
      </w:r>
    </w:p>
    <w:p w14:paraId="7EC34A7E" w14:textId="3ACE9A0A" w:rsidR="00221B93" w:rsidRPr="00B60CFB" w:rsidRDefault="00221B93" w:rsidP="00221B93">
      <w:pPr>
        <w:numPr>
          <w:ilvl w:val="0"/>
          <w:numId w:val="5"/>
        </w:numPr>
        <w:rPr>
          <w:rFonts w:asciiTheme="minorHAnsi" w:hAnsiTheme="minorHAnsi"/>
          <w:szCs w:val="24"/>
        </w:rPr>
      </w:pPr>
      <w:r w:rsidRPr="00B60CFB">
        <w:rPr>
          <w:rFonts w:asciiTheme="minorHAnsi" w:hAnsiTheme="minorHAnsi"/>
          <w:szCs w:val="24"/>
        </w:rPr>
        <w:t>The committee will meet at All Virg</w:t>
      </w:r>
      <w:r w:rsidR="00BB75A4">
        <w:rPr>
          <w:rFonts w:asciiTheme="minorHAnsi" w:hAnsiTheme="minorHAnsi"/>
          <w:szCs w:val="24"/>
        </w:rPr>
        <w:t>inia Chorus to go over revision suggestions</w:t>
      </w:r>
      <w:r w:rsidRPr="00B60CFB">
        <w:rPr>
          <w:rFonts w:asciiTheme="minorHAnsi" w:hAnsiTheme="minorHAnsi"/>
          <w:szCs w:val="24"/>
        </w:rPr>
        <w:t xml:space="preserve"> submitted by the directors in the state. </w:t>
      </w:r>
    </w:p>
    <w:p w14:paraId="250DBD16" w14:textId="18D04F91" w:rsidR="00221B93" w:rsidRPr="00B60CFB" w:rsidRDefault="00221B93" w:rsidP="00221B93">
      <w:pPr>
        <w:numPr>
          <w:ilvl w:val="0"/>
          <w:numId w:val="5"/>
        </w:numPr>
        <w:rPr>
          <w:rFonts w:asciiTheme="minorHAnsi" w:hAnsiTheme="minorHAnsi"/>
          <w:szCs w:val="24"/>
        </w:rPr>
      </w:pPr>
      <w:r w:rsidRPr="00B60CFB">
        <w:rPr>
          <w:rFonts w:asciiTheme="minorHAnsi" w:hAnsiTheme="minorHAnsi"/>
          <w:szCs w:val="24"/>
        </w:rPr>
        <w:t xml:space="preserve">District representatives must submit comments and questions to the committee after Choral Assessment to a week before All </w:t>
      </w:r>
      <w:r w:rsidR="00DA2C7F" w:rsidRPr="00B60CFB">
        <w:rPr>
          <w:rFonts w:asciiTheme="minorHAnsi" w:hAnsiTheme="minorHAnsi"/>
          <w:szCs w:val="24"/>
        </w:rPr>
        <w:t>Virginia</w:t>
      </w:r>
      <w:r w:rsidRPr="00B60CFB">
        <w:rPr>
          <w:rFonts w:asciiTheme="minorHAnsi" w:hAnsiTheme="minorHAnsi"/>
          <w:szCs w:val="24"/>
        </w:rPr>
        <w:t xml:space="preserve"> Chorus.</w:t>
      </w:r>
    </w:p>
    <w:p w14:paraId="1B1BAB78" w14:textId="77777777" w:rsidR="00221B93" w:rsidRPr="00B60CFB" w:rsidRDefault="00221B93" w:rsidP="00221B93">
      <w:pPr>
        <w:numPr>
          <w:ilvl w:val="0"/>
          <w:numId w:val="5"/>
        </w:numPr>
        <w:rPr>
          <w:rFonts w:asciiTheme="minorHAnsi" w:hAnsiTheme="minorHAnsi"/>
          <w:szCs w:val="24"/>
        </w:rPr>
      </w:pPr>
      <w:r w:rsidRPr="00B60CFB">
        <w:rPr>
          <w:rFonts w:asciiTheme="minorHAnsi" w:hAnsiTheme="minorHAnsi"/>
          <w:szCs w:val="24"/>
        </w:rPr>
        <w:t>Any changes from the committee will be submitted to the VCDA board before the September executive meeting.</w:t>
      </w:r>
    </w:p>
    <w:p w14:paraId="0F8DD019" w14:textId="77777777" w:rsidR="00221B93" w:rsidRPr="00B60CFB" w:rsidRDefault="00221B93" w:rsidP="00221B93">
      <w:pPr>
        <w:rPr>
          <w:rFonts w:asciiTheme="minorHAnsi" w:hAnsiTheme="minorHAnsi"/>
          <w:szCs w:val="24"/>
        </w:rPr>
      </w:pPr>
    </w:p>
    <w:p w14:paraId="4E74F6B8" w14:textId="04A2C104" w:rsidR="00221B93" w:rsidRPr="00B60CFB" w:rsidRDefault="00221B93" w:rsidP="00221B93">
      <w:pPr>
        <w:rPr>
          <w:rFonts w:asciiTheme="minorHAnsi" w:hAnsiTheme="minorHAnsi"/>
          <w:szCs w:val="24"/>
        </w:rPr>
      </w:pPr>
      <w:r w:rsidRPr="00B60CFB">
        <w:rPr>
          <w:rFonts w:asciiTheme="minorHAnsi" w:hAnsiTheme="minorHAnsi"/>
          <w:szCs w:val="24"/>
        </w:rPr>
        <w:t xml:space="preserve">To remain consistent throughout the state, a composer will be commissioned to produce all sight-reading work and, once created, will be distributed to the VCDA President then to all District Representatives.  </w:t>
      </w:r>
      <w:r w:rsidR="00BB75A4">
        <w:rPr>
          <w:rFonts w:asciiTheme="minorHAnsi" w:hAnsiTheme="minorHAnsi"/>
          <w:szCs w:val="24"/>
        </w:rPr>
        <w:t>The commissioned composer</w:t>
      </w:r>
      <w:r w:rsidRPr="00B60CFB">
        <w:rPr>
          <w:rFonts w:asciiTheme="minorHAnsi" w:hAnsiTheme="minorHAnsi"/>
          <w:szCs w:val="24"/>
        </w:rPr>
        <w:t xml:space="preserve"> will be given the same guidelines as directors in order to create equitable sight-reading samples.  The composer will also be asked to provide one example per level for directors to view via </w:t>
      </w:r>
      <w:hyperlink r:id="rId8" w:history="1">
        <w:r w:rsidRPr="00B60CFB">
          <w:rPr>
            <w:rStyle w:val="Hyperlink"/>
            <w:rFonts w:asciiTheme="minorHAnsi" w:hAnsiTheme="minorHAnsi"/>
            <w:szCs w:val="24"/>
          </w:rPr>
          <w:t>www.vcda.net</w:t>
        </w:r>
      </w:hyperlink>
      <w:r w:rsidRPr="00B60CFB">
        <w:rPr>
          <w:rFonts w:asciiTheme="minorHAnsi" w:hAnsiTheme="minorHAnsi"/>
          <w:szCs w:val="24"/>
        </w:rPr>
        <w:t xml:space="preserve"> .</w:t>
      </w:r>
    </w:p>
    <w:p w14:paraId="7829CE0D" w14:textId="77777777" w:rsidR="00221B93" w:rsidRPr="00B60CFB" w:rsidRDefault="00221B93" w:rsidP="00221B93">
      <w:pPr>
        <w:rPr>
          <w:rFonts w:asciiTheme="minorHAnsi" w:hAnsiTheme="minorHAnsi"/>
          <w:b/>
          <w:sz w:val="32"/>
          <w:szCs w:val="24"/>
        </w:rPr>
      </w:pPr>
    </w:p>
    <w:p w14:paraId="76D2C76C" w14:textId="77777777" w:rsidR="00221B93" w:rsidRPr="00B60CFB" w:rsidRDefault="00221B93" w:rsidP="00221B93">
      <w:pPr>
        <w:rPr>
          <w:rFonts w:asciiTheme="minorHAnsi" w:hAnsiTheme="minorHAnsi"/>
          <w:sz w:val="32"/>
          <w:szCs w:val="24"/>
        </w:rPr>
      </w:pPr>
      <w:r w:rsidRPr="00B60CFB">
        <w:rPr>
          <w:rFonts w:asciiTheme="minorHAnsi" w:hAnsiTheme="minorHAnsi"/>
          <w:b/>
          <w:sz w:val="32"/>
          <w:szCs w:val="24"/>
        </w:rPr>
        <w:t>Sight-Reading Levels</w:t>
      </w:r>
    </w:p>
    <w:p w14:paraId="0F39806F" w14:textId="77777777" w:rsidR="00221B93" w:rsidRPr="00B60CFB" w:rsidRDefault="00221B93" w:rsidP="00221B93">
      <w:pPr>
        <w:rPr>
          <w:rFonts w:asciiTheme="minorHAnsi" w:hAnsiTheme="minorHAnsi"/>
          <w:szCs w:val="24"/>
        </w:rPr>
      </w:pPr>
      <w:r w:rsidRPr="00B60CFB">
        <w:rPr>
          <w:rFonts w:asciiTheme="minorHAnsi" w:hAnsiTheme="minorHAnsi"/>
          <w:szCs w:val="24"/>
        </w:rPr>
        <w:t>There will be four levels of sight-reading available for groups to perform, with a different example per key.  At check-in, directors will have the opportunity to quickly preview various examples and choose the sight-reading example for their ensemble(s).</w:t>
      </w:r>
      <w:r w:rsidRPr="00B60CFB">
        <w:rPr>
          <w:rFonts w:asciiTheme="minorHAnsi" w:hAnsiTheme="minorHAnsi"/>
          <w:color w:val="943634"/>
          <w:szCs w:val="24"/>
        </w:rPr>
        <w:t xml:space="preserve">  </w:t>
      </w:r>
      <w:r w:rsidRPr="00B60CFB">
        <w:rPr>
          <w:rFonts w:asciiTheme="minorHAnsi" w:hAnsiTheme="minorHAnsi"/>
          <w:szCs w:val="24"/>
        </w:rPr>
        <w:t>Directors may not choose the same sight-reading sample for multiple groups.  HS and MS groups wishing to apply for Blue Ribbon Status must sight- read level two or above.  HS and MS groups not applying for Blue Ribbon status may choose any sight reading level at the discretion of the director.</w:t>
      </w:r>
    </w:p>
    <w:p w14:paraId="2C00E217" w14:textId="77777777" w:rsidR="00221B93" w:rsidRPr="00B60CFB" w:rsidRDefault="00221B93" w:rsidP="00221B93">
      <w:pPr>
        <w:rPr>
          <w:rFonts w:asciiTheme="minorHAnsi" w:hAnsiTheme="minorHAnsi"/>
          <w:b/>
          <w:sz w:val="32"/>
          <w:szCs w:val="24"/>
        </w:rPr>
      </w:pPr>
    </w:p>
    <w:p w14:paraId="38EE55F0" w14:textId="77777777" w:rsidR="00221B93" w:rsidRPr="00B60CFB" w:rsidRDefault="00221B93" w:rsidP="00221B93">
      <w:pPr>
        <w:rPr>
          <w:rFonts w:asciiTheme="minorHAnsi" w:hAnsiTheme="minorHAnsi"/>
          <w:b/>
          <w:sz w:val="32"/>
          <w:szCs w:val="24"/>
        </w:rPr>
      </w:pPr>
      <w:r w:rsidRPr="00B60CFB">
        <w:rPr>
          <w:rFonts w:asciiTheme="minorHAnsi" w:hAnsiTheme="minorHAnsi"/>
          <w:b/>
          <w:sz w:val="32"/>
          <w:szCs w:val="24"/>
        </w:rPr>
        <w:t>Length</w:t>
      </w:r>
    </w:p>
    <w:p w14:paraId="2A6399E7" w14:textId="6CA82B36" w:rsidR="00221B93" w:rsidRPr="00B60CFB" w:rsidRDefault="00BB75A4" w:rsidP="00221B93">
      <w:pPr>
        <w:rPr>
          <w:rFonts w:asciiTheme="minorHAnsi" w:hAnsiTheme="minorHAnsi"/>
          <w:color w:val="943634"/>
          <w:szCs w:val="24"/>
        </w:rPr>
      </w:pPr>
      <w:r>
        <w:rPr>
          <w:rFonts w:asciiTheme="minorHAnsi" w:hAnsiTheme="minorHAnsi"/>
          <w:szCs w:val="24"/>
        </w:rPr>
        <w:t>For 2013</w:t>
      </w:r>
      <w:r w:rsidR="00221B93" w:rsidRPr="00B60CFB">
        <w:rPr>
          <w:rFonts w:asciiTheme="minorHAnsi" w:hAnsiTheme="minorHAnsi"/>
          <w:szCs w:val="24"/>
        </w:rPr>
        <w:t xml:space="preserve">- 8 measures for all ensembles (HS and MS).  </w:t>
      </w:r>
    </w:p>
    <w:p w14:paraId="4A13F1DC" w14:textId="77777777" w:rsidR="00221B93" w:rsidRPr="00B60CFB" w:rsidRDefault="00221B93" w:rsidP="00221B93">
      <w:pPr>
        <w:pStyle w:val="Heading2"/>
        <w:rPr>
          <w:rFonts w:asciiTheme="minorHAnsi" w:hAnsiTheme="minorHAnsi" w:cs="Times New Roman"/>
          <w:i w:val="0"/>
          <w:sz w:val="32"/>
          <w:szCs w:val="24"/>
        </w:rPr>
      </w:pPr>
    </w:p>
    <w:p w14:paraId="7A324E93" w14:textId="77777777" w:rsidR="00221B93" w:rsidRPr="00B60CFB" w:rsidRDefault="00221B93" w:rsidP="00221B93">
      <w:pPr>
        <w:rPr>
          <w:rFonts w:asciiTheme="minorHAnsi" w:hAnsiTheme="minorHAnsi"/>
        </w:rPr>
      </w:pPr>
    </w:p>
    <w:p w14:paraId="76FD4C71" w14:textId="77777777" w:rsidR="00221B93" w:rsidRPr="00B60CFB" w:rsidRDefault="00221B93" w:rsidP="00221B93">
      <w:pPr>
        <w:rPr>
          <w:rFonts w:asciiTheme="minorHAnsi" w:hAnsiTheme="minorHAnsi"/>
        </w:rPr>
      </w:pPr>
    </w:p>
    <w:p w14:paraId="6E6A92BE" w14:textId="77777777" w:rsidR="00221B93" w:rsidRPr="00B60CFB" w:rsidRDefault="00221B93" w:rsidP="00221B93">
      <w:pPr>
        <w:rPr>
          <w:rFonts w:asciiTheme="minorHAnsi" w:hAnsiTheme="minorHAnsi"/>
        </w:rPr>
      </w:pPr>
    </w:p>
    <w:p w14:paraId="6E4E1CEB" w14:textId="2418765A" w:rsidR="00221B93" w:rsidRPr="00B60CFB" w:rsidRDefault="00DA2C7F" w:rsidP="001E39B7">
      <w:pPr>
        <w:rPr>
          <w:rFonts w:asciiTheme="minorHAnsi" w:hAnsiTheme="minorHAnsi"/>
        </w:rPr>
      </w:pPr>
      <w:r w:rsidRPr="00B60CFB">
        <w:rPr>
          <w:rFonts w:asciiTheme="minorHAnsi" w:hAnsiTheme="minorHAnsi"/>
        </w:rPr>
        <w:br w:type="page"/>
      </w:r>
      <w:r w:rsidR="00221B93" w:rsidRPr="00B60CFB">
        <w:rPr>
          <w:rFonts w:asciiTheme="minorHAnsi" w:hAnsiTheme="minorHAnsi"/>
          <w:sz w:val="32"/>
          <w:szCs w:val="24"/>
        </w:rPr>
        <w:t>Sight Reading Procedure with Script</w:t>
      </w:r>
    </w:p>
    <w:p w14:paraId="45B859E8" w14:textId="77777777" w:rsidR="00221B93" w:rsidRPr="00B60CFB" w:rsidRDefault="00221B93" w:rsidP="00221B93">
      <w:pPr>
        <w:rPr>
          <w:rFonts w:asciiTheme="minorHAnsi" w:hAnsiTheme="minorHAnsi"/>
          <w:szCs w:val="24"/>
        </w:rPr>
      </w:pPr>
      <w:r w:rsidRPr="00B60CFB">
        <w:rPr>
          <w:rFonts w:asciiTheme="minorHAnsi" w:hAnsiTheme="minorHAnsi"/>
          <w:szCs w:val="24"/>
        </w:rPr>
        <w:t>After the ensemble has received the sight-reading exercise from the assistant, the adjudicator will state the following:</w:t>
      </w:r>
    </w:p>
    <w:p w14:paraId="4C5E00E8" w14:textId="77777777" w:rsidR="00221B93" w:rsidRPr="00B60CFB" w:rsidRDefault="00221B93" w:rsidP="00221B93">
      <w:pPr>
        <w:rPr>
          <w:rFonts w:asciiTheme="minorHAnsi" w:hAnsiTheme="minorHAnsi"/>
          <w:szCs w:val="24"/>
        </w:rPr>
      </w:pPr>
    </w:p>
    <w:p w14:paraId="4D55A623" w14:textId="77777777" w:rsidR="00221B93" w:rsidRPr="00B60CFB" w:rsidRDefault="00221B93" w:rsidP="00221B93">
      <w:pPr>
        <w:rPr>
          <w:rFonts w:asciiTheme="minorHAnsi" w:hAnsiTheme="minorHAnsi"/>
          <w:b/>
          <w:szCs w:val="24"/>
        </w:rPr>
      </w:pPr>
    </w:p>
    <w:p w14:paraId="64D40FE6" w14:textId="4CC313D3" w:rsidR="00221B93" w:rsidRPr="00BB75A4" w:rsidRDefault="00221B93" w:rsidP="00BB75A4">
      <w:pPr>
        <w:pStyle w:val="BodyText"/>
        <w:ind w:left="720"/>
        <w:rPr>
          <w:rFonts w:asciiTheme="minorHAnsi" w:hAnsiTheme="minorHAnsi"/>
          <w:i/>
          <w:sz w:val="24"/>
        </w:rPr>
      </w:pPr>
      <w:r w:rsidRPr="00BB75A4">
        <w:rPr>
          <w:rFonts w:asciiTheme="minorHAnsi" w:hAnsiTheme="minorHAnsi"/>
          <w:i/>
          <w:sz w:val="24"/>
        </w:rPr>
        <w:t>“Welcome to the sight-reading portion of your District performance assessment.  Please keep your sight-reading exercise face-down until I tell you to turn i</w:t>
      </w:r>
      <w:r w:rsidR="00BB75A4" w:rsidRPr="00BB75A4">
        <w:rPr>
          <w:rFonts w:asciiTheme="minorHAnsi" w:hAnsiTheme="minorHAnsi"/>
          <w:i/>
          <w:sz w:val="24"/>
        </w:rPr>
        <w:t>t over to</w:t>
      </w:r>
      <w:r w:rsidRPr="00BB75A4">
        <w:rPr>
          <w:rFonts w:asciiTheme="minorHAnsi" w:hAnsiTheme="minorHAnsi"/>
          <w:i/>
          <w:sz w:val="24"/>
        </w:rPr>
        <w:t xml:space="preserve"> begin.</w:t>
      </w:r>
      <w:r w:rsidR="00BB75A4" w:rsidRPr="00BB75A4">
        <w:rPr>
          <w:rFonts w:asciiTheme="minorHAnsi" w:hAnsiTheme="minorHAnsi"/>
          <w:i/>
          <w:sz w:val="24"/>
        </w:rPr>
        <w:t xml:space="preserve"> You will have two minutes </w:t>
      </w:r>
      <w:r w:rsidRPr="00BB75A4">
        <w:rPr>
          <w:rFonts w:asciiTheme="minorHAnsi" w:hAnsiTheme="minorHAnsi"/>
          <w:i/>
          <w:sz w:val="24"/>
        </w:rPr>
        <w:t>to study</w:t>
      </w:r>
      <w:r w:rsidR="00BB75A4" w:rsidRPr="00BB75A4">
        <w:rPr>
          <w:rFonts w:asciiTheme="minorHAnsi" w:hAnsiTheme="minorHAnsi"/>
          <w:i/>
          <w:sz w:val="24"/>
        </w:rPr>
        <w:t xml:space="preserve"> the sight-reading</w:t>
      </w:r>
      <w:r w:rsidRPr="00BB75A4">
        <w:rPr>
          <w:rFonts w:asciiTheme="minorHAnsi" w:hAnsiTheme="minorHAnsi"/>
          <w:i/>
          <w:sz w:val="24"/>
        </w:rPr>
        <w:t xml:space="preserve"> </w:t>
      </w:r>
      <w:r w:rsidR="00BB75A4" w:rsidRPr="00BB75A4">
        <w:rPr>
          <w:rFonts w:asciiTheme="minorHAnsi" w:hAnsiTheme="minorHAnsi"/>
          <w:i/>
          <w:sz w:val="24"/>
        </w:rPr>
        <w:t>after your director establishes the tonality.</w:t>
      </w:r>
      <w:r w:rsidR="00BB75A4">
        <w:rPr>
          <w:rFonts w:asciiTheme="minorHAnsi" w:hAnsiTheme="minorHAnsi"/>
          <w:i/>
          <w:sz w:val="24"/>
        </w:rPr>
        <w:t xml:space="preserve"> During the study period,</w:t>
      </w:r>
      <w:r w:rsidRPr="00BB75A4">
        <w:rPr>
          <w:rFonts w:asciiTheme="minorHAnsi" w:hAnsiTheme="minorHAnsi"/>
          <w:i/>
          <w:sz w:val="24"/>
        </w:rPr>
        <w:t xml:space="preserve"> </w:t>
      </w:r>
      <w:r w:rsidR="00BB75A4">
        <w:rPr>
          <w:rFonts w:asciiTheme="minorHAnsi" w:hAnsiTheme="minorHAnsi"/>
          <w:i/>
          <w:sz w:val="24"/>
        </w:rPr>
        <w:t>y</w:t>
      </w:r>
      <w:r w:rsidRPr="00BB75A4">
        <w:rPr>
          <w:rFonts w:asciiTheme="minorHAnsi" w:hAnsiTheme="minorHAnsi"/>
          <w:i/>
          <w:sz w:val="24"/>
        </w:rPr>
        <w:t xml:space="preserve">ou may sing </w:t>
      </w:r>
      <w:r w:rsidR="00BB75A4">
        <w:rPr>
          <w:rFonts w:asciiTheme="minorHAnsi" w:hAnsiTheme="minorHAnsi"/>
          <w:i/>
          <w:sz w:val="24"/>
        </w:rPr>
        <w:t xml:space="preserve">alone, </w:t>
      </w:r>
      <w:r w:rsidRPr="00BB75A4">
        <w:rPr>
          <w:rFonts w:asciiTheme="minorHAnsi" w:hAnsiTheme="minorHAnsi"/>
          <w:i/>
          <w:sz w:val="24"/>
        </w:rPr>
        <w:t>w</w:t>
      </w:r>
      <w:r w:rsidR="00BB75A4">
        <w:rPr>
          <w:rFonts w:asciiTheme="minorHAnsi" w:hAnsiTheme="minorHAnsi"/>
          <w:i/>
          <w:sz w:val="24"/>
        </w:rPr>
        <w:t xml:space="preserve">ith one another, </w:t>
      </w:r>
      <w:r w:rsidRPr="00BB75A4">
        <w:rPr>
          <w:rFonts w:asciiTheme="minorHAnsi" w:hAnsiTheme="minorHAnsi"/>
          <w:i/>
          <w:sz w:val="24"/>
        </w:rPr>
        <w:t>or in sections per your director’s instructions.</w:t>
      </w:r>
      <w:r w:rsidR="00BB75A4">
        <w:rPr>
          <w:rFonts w:asciiTheme="minorHAnsi" w:hAnsiTheme="minorHAnsi"/>
          <w:i/>
          <w:sz w:val="24"/>
        </w:rPr>
        <w:t xml:space="preserve">  However, you may not sing TO one another.</w:t>
      </w:r>
      <w:r w:rsidRPr="00BB75A4">
        <w:rPr>
          <w:rFonts w:asciiTheme="minorHAnsi" w:hAnsiTheme="minorHAnsi"/>
          <w:i/>
          <w:sz w:val="24"/>
        </w:rPr>
        <w:t>”</w:t>
      </w:r>
    </w:p>
    <w:p w14:paraId="7090F290" w14:textId="77777777" w:rsidR="00221B93" w:rsidRDefault="00221B93" w:rsidP="00BB75A4">
      <w:pPr>
        <w:pStyle w:val="BodyText"/>
        <w:rPr>
          <w:rFonts w:asciiTheme="minorHAnsi" w:hAnsiTheme="minorHAnsi"/>
          <w:sz w:val="24"/>
        </w:rPr>
      </w:pPr>
    </w:p>
    <w:p w14:paraId="72DC6CFA" w14:textId="77777777" w:rsidR="00BB75A4" w:rsidRPr="00B60CFB" w:rsidRDefault="00BB75A4" w:rsidP="00BB75A4">
      <w:pPr>
        <w:pStyle w:val="BodyText"/>
        <w:rPr>
          <w:rFonts w:asciiTheme="minorHAnsi" w:hAnsiTheme="minorHAnsi"/>
          <w:sz w:val="24"/>
        </w:rPr>
      </w:pPr>
    </w:p>
    <w:p w14:paraId="03B663B2" w14:textId="399DB68E" w:rsidR="00221B93" w:rsidRPr="00B60CFB" w:rsidRDefault="00221B93" w:rsidP="00221B93">
      <w:pPr>
        <w:rPr>
          <w:rFonts w:asciiTheme="minorHAnsi" w:hAnsiTheme="minorHAnsi"/>
          <w:szCs w:val="24"/>
        </w:rPr>
      </w:pPr>
      <w:r w:rsidRPr="00B60CFB">
        <w:rPr>
          <w:rFonts w:asciiTheme="minorHAnsi" w:hAnsiTheme="minorHAnsi"/>
          <w:szCs w:val="24"/>
        </w:rPr>
        <w:t>The judge will then as</w:t>
      </w:r>
      <w:r w:rsidR="00BB75A4">
        <w:rPr>
          <w:rFonts w:asciiTheme="minorHAnsi" w:hAnsiTheme="minorHAnsi"/>
          <w:szCs w:val="24"/>
        </w:rPr>
        <w:t>k the director if they have questions about</w:t>
      </w:r>
      <w:r w:rsidRPr="00B60CFB">
        <w:rPr>
          <w:rFonts w:asciiTheme="minorHAnsi" w:hAnsiTheme="minorHAnsi"/>
          <w:szCs w:val="24"/>
        </w:rPr>
        <w:t xml:space="preserve"> the procedure</w:t>
      </w:r>
      <w:r w:rsidR="00BB75A4">
        <w:rPr>
          <w:rFonts w:asciiTheme="minorHAnsi" w:hAnsiTheme="minorHAnsi"/>
          <w:szCs w:val="24"/>
        </w:rPr>
        <w:t>s</w:t>
      </w:r>
      <w:r w:rsidRPr="00B60CFB">
        <w:rPr>
          <w:rFonts w:asciiTheme="minorHAnsi" w:hAnsiTheme="minorHAnsi"/>
          <w:szCs w:val="24"/>
        </w:rPr>
        <w:t>.  Barring none, the judge will instruct the director</w:t>
      </w:r>
      <w:r w:rsidR="00BB75A4">
        <w:rPr>
          <w:rFonts w:asciiTheme="minorHAnsi" w:hAnsiTheme="minorHAnsi"/>
          <w:szCs w:val="24"/>
        </w:rPr>
        <w:t xml:space="preserve"> and students</w:t>
      </w:r>
      <w:r w:rsidRPr="00B60CFB">
        <w:rPr>
          <w:rFonts w:asciiTheme="minorHAnsi" w:hAnsiTheme="minorHAnsi"/>
          <w:szCs w:val="24"/>
        </w:rPr>
        <w:t xml:space="preserve"> to turn over the exercise and establish tonality. </w:t>
      </w:r>
    </w:p>
    <w:p w14:paraId="071B4E01" w14:textId="77777777" w:rsidR="00221B93" w:rsidRDefault="00221B93" w:rsidP="00221B93">
      <w:pPr>
        <w:rPr>
          <w:rFonts w:asciiTheme="minorHAnsi" w:hAnsiTheme="minorHAnsi"/>
          <w:szCs w:val="24"/>
        </w:rPr>
      </w:pPr>
    </w:p>
    <w:p w14:paraId="0D4D9F2C" w14:textId="77777777" w:rsidR="00BB75A4" w:rsidRPr="00B60CFB" w:rsidRDefault="00BB75A4" w:rsidP="00221B93">
      <w:pPr>
        <w:rPr>
          <w:rFonts w:asciiTheme="minorHAnsi" w:hAnsiTheme="minorHAnsi"/>
          <w:szCs w:val="24"/>
        </w:rPr>
      </w:pPr>
    </w:p>
    <w:p w14:paraId="3D8C2187" w14:textId="77777777" w:rsidR="00221B93" w:rsidRPr="00B60CFB" w:rsidRDefault="00221B93" w:rsidP="00221B93">
      <w:pPr>
        <w:rPr>
          <w:rFonts w:asciiTheme="minorHAnsi" w:hAnsiTheme="minorHAnsi"/>
          <w:b/>
          <w:bCs/>
          <w:szCs w:val="24"/>
        </w:rPr>
      </w:pPr>
      <w:r w:rsidRPr="00B60CFB">
        <w:rPr>
          <w:rFonts w:asciiTheme="minorHAnsi" w:hAnsiTheme="minorHAnsi"/>
          <w:b/>
          <w:bCs/>
          <w:szCs w:val="24"/>
        </w:rPr>
        <w:t>Two Minutes Pass</w:t>
      </w:r>
    </w:p>
    <w:p w14:paraId="43EF157B" w14:textId="77777777" w:rsidR="00221B93" w:rsidRDefault="00221B93" w:rsidP="00221B93">
      <w:pPr>
        <w:rPr>
          <w:rFonts w:asciiTheme="minorHAnsi" w:hAnsiTheme="minorHAnsi"/>
          <w:b/>
          <w:bCs/>
          <w:szCs w:val="24"/>
        </w:rPr>
      </w:pPr>
    </w:p>
    <w:p w14:paraId="0EBBD7E4" w14:textId="77777777" w:rsidR="00BB75A4" w:rsidRPr="00B60CFB" w:rsidRDefault="00BB75A4" w:rsidP="00221B93">
      <w:pPr>
        <w:rPr>
          <w:rFonts w:asciiTheme="minorHAnsi" w:hAnsiTheme="minorHAnsi"/>
          <w:b/>
          <w:bCs/>
          <w:szCs w:val="24"/>
        </w:rPr>
      </w:pPr>
    </w:p>
    <w:p w14:paraId="621C37EA" w14:textId="7B628CAE" w:rsidR="00221B93" w:rsidRPr="00BB75A4" w:rsidRDefault="00BB75A4" w:rsidP="00BB75A4">
      <w:pPr>
        <w:ind w:left="720"/>
        <w:rPr>
          <w:rFonts w:asciiTheme="minorHAnsi" w:hAnsiTheme="minorHAnsi"/>
          <w:i/>
          <w:iCs/>
          <w:szCs w:val="24"/>
        </w:rPr>
      </w:pPr>
      <w:r>
        <w:rPr>
          <w:rFonts w:asciiTheme="minorHAnsi" w:hAnsiTheme="minorHAnsi"/>
          <w:i/>
          <w:iCs/>
          <w:szCs w:val="24"/>
        </w:rPr>
        <w:t xml:space="preserve">“Time. </w:t>
      </w:r>
      <w:r w:rsidR="00221B93" w:rsidRPr="00B60CFB">
        <w:rPr>
          <w:rFonts w:asciiTheme="minorHAnsi" w:hAnsiTheme="minorHAnsi"/>
          <w:i/>
          <w:iCs/>
          <w:szCs w:val="24"/>
        </w:rPr>
        <w:t xml:space="preserve">Your director may establish the tonality </w:t>
      </w:r>
      <w:r>
        <w:rPr>
          <w:rFonts w:asciiTheme="minorHAnsi" w:hAnsiTheme="minorHAnsi"/>
          <w:i/>
          <w:iCs/>
          <w:szCs w:val="24"/>
        </w:rPr>
        <w:t>again before you</w:t>
      </w:r>
      <w:r w:rsidR="00221B93" w:rsidRPr="00B60CFB">
        <w:rPr>
          <w:rFonts w:asciiTheme="minorHAnsi" w:hAnsiTheme="minorHAnsi"/>
          <w:i/>
          <w:iCs/>
          <w:szCs w:val="24"/>
        </w:rPr>
        <w:t xml:space="preserve"> begin</w:t>
      </w:r>
      <w:r>
        <w:rPr>
          <w:rFonts w:asciiTheme="minorHAnsi" w:hAnsiTheme="minorHAnsi"/>
          <w:i/>
          <w:iCs/>
          <w:szCs w:val="24"/>
        </w:rPr>
        <w:t xml:space="preserve"> your sight-reading</w:t>
      </w:r>
      <w:r w:rsidR="00221B93" w:rsidRPr="00B60CFB">
        <w:rPr>
          <w:rFonts w:asciiTheme="minorHAnsi" w:hAnsiTheme="minorHAnsi"/>
          <w:i/>
          <w:iCs/>
          <w:szCs w:val="24"/>
        </w:rPr>
        <w:t>.</w:t>
      </w:r>
      <w:r>
        <w:rPr>
          <w:rFonts w:asciiTheme="minorHAnsi" w:hAnsiTheme="minorHAnsi"/>
          <w:i/>
          <w:iCs/>
          <w:szCs w:val="24"/>
        </w:rPr>
        <w:t>”</w:t>
      </w:r>
    </w:p>
    <w:p w14:paraId="6F9A06BD" w14:textId="77777777" w:rsidR="00221B93" w:rsidRDefault="00221B93" w:rsidP="00221B93">
      <w:pPr>
        <w:pStyle w:val="Heading1"/>
        <w:rPr>
          <w:rFonts w:asciiTheme="minorHAnsi" w:hAnsiTheme="minorHAnsi"/>
        </w:rPr>
      </w:pPr>
    </w:p>
    <w:p w14:paraId="5755EFDD" w14:textId="77777777" w:rsidR="00BB75A4" w:rsidRPr="00BB75A4" w:rsidRDefault="00BB75A4" w:rsidP="00BB75A4"/>
    <w:p w14:paraId="03016EBC" w14:textId="1F889243" w:rsidR="00221B93" w:rsidRPr="00B60CFB" w:rsidRDefault="00221B93" w:rsidP="00221B93">
      <w:pPr>
        <w:rPr>
          <w:rFonts w:asciiTheme="minorHAnsi" w:hAnsiTheme="minorHAnsi"/>
        </w:rPr>
      </w:pPr>
      <w:r w:rsidRPr="00B60CFB">
        <w:rPr>
          <w:rFonts w:asciiTheme="minorHAnsi" w:hAnsiTheme="minorHAnsi"/>
        </w:rPr>
        <w:t>Upon completion of the exercise, the judge will ask the directo</w:t>
      </w:r>
      <w:r w:rsidR="00BB75A4">
        <w:rPr>
          <w:rFonts w:asciiTheme="minorHAnsi" w:hAnsiTheme="minorHAnsi"/>
        </w:rPr>
        <w:t>r if they would like to use the initial</w:t>
      </w:r>
      <w:r w:rsidRPr="00B60CFB">
        <w:rPr>
          <w:rFonts w:asciiTheme="minorHAnsi" w:hAnsiTheme="minorHAnsi"/>
        </w:rPr>
        <w:t xml:space="preserve"> performance </w:t>
      </w:r>
      <w:r w:rsidR="00BB75A4">
        <w:rPr>
          <w:rFonts w:asciiTheme="minorHAnsi" w:hAnsiTheme="minorHAnsi"/>
        </w:rPr>
        <w:t>for judging</w:t>
      </w:r>
      <w:r w:rsidRPr="00B60CFB">
        <w:rPr>
          <w:rFonts w:asciiTheme="minorHAnsi" w:hAnsiTheme="minorHAnsi"/>
        </w:rPr>
        <w:t xml:space="preserve">.  If they do not, </w:t>
      </w:r>
      <w:r w:rsidR="00BB75A4">
        <w:rPr>
          <w:rFonts w:asciiTheme="minorHAnsi" w:hAnsiTheme="minorHAnsi"/>
        </w:rPr>
        <w:t>continue the script.</w:t>
      </w:r>
    </w:p>
    <w:p w14:paraId="6901CF54" w14:textId="77777777" w:rsidR="00221B93" w:rsidRDefault="00221B93" w:rsidP="00221B93">
      <w:pPr>
        <w:rPr>
          <w:rFonts w:asciiTheme="minorHAnsi" w:hAnsiTheme="minorHAnsi"/>
        </w:rPr>
      </w:pPr>
    </w:p>
    <w:p w14:paraId="536056ED" w14:textId="77777777" w:rsidR="00BB75A4" w:rsidRPr="00B60CFB" w:rsidRDefault="00BB75A4" w:rsidP="00221B93">
      <w:pPr>
        <w:rPr>
          <w:rFonts w:asciiTheme="minorHAnsi" w:hAnsiTheme="minorHAnsi"/>
        </w:rPr>
      </w:pPr>
    </w:p>
    <w:p w14:paraId="742B17BD" w14:textId="59D1FF71" w:rsidR="00221B93" w:rsidRPr="00B60CFB" w:rsidRDefault="00BB75A4" w:rsidP="00BB75A4">
      <w:pPr>
        <w:pStyle w:val="ListParagraph"/>
        <w:rPr>
          <w:rFonts w:asciiTheme="minorHAnsi" w:hAnsiTheme="minorHAnsi"/>
          <w:i/>
        </w:rPr>
      </w:pPr>
      <w:r>
        <w:rPr>
          <w:rFonts w:asciiTheme="minorHAnsi" w:hAnsiTheme="minorHAnsi"/>
          <w:i/>
        </w:rPr>
        <w:t>“</w:t>
      </w:r>
      <w:r w:rsidRPr="00BB75A4">
        <w:rPr>
          <w:rFonts w:asciiTheme="minorHAnsi" w:hAnsiTheme="minorHAnsi"/>
          <w:i/>
        </w:rPr>
        <w:t>You will have two</w:t>
      </w:r>
      <w:r>
        <w:rPr>
          <w:rFonts w:asciiTheme="minorHAnsi" w:hAnsiTheme="minorHAnsi"/>
          <w:i/>
        </w:rPr>
        <w:t xml:space="preserve"> additional</w:t>
      </w:r>
      <w:r w:rsidRPr="00BB75A4">
        <w:rPr>
          <w:rFonts w:asciiTheme="minorHAnsi" w:hAnsiTheme="minorHAnsi"/>
          <w:i/>
        </w:rPr>
        <w:t xml:space="preserve"> minutes </w:t>
      </w:r>
      <w:r w:rsidRPr="00BB75A4">
        <w:rPr>
          <w:rFonts w:asciiTheme="minorHAnsi" w:hAnsiTheme="minorHAnsi"/>
          <w:i/>
          <w:szCs w:val="24"/>
        </w:rPr>
        <w:t>to study</w:t>
      </w:r>
      <w:r w:rsidRPr="00BB75A4">
        <w:rPr>
          <w:rFonts w:asciiTheme="minorHAnsi" w:hAnsiTheme="minorHAnsi"/>
          <w:i/>
        </w:rPr>
        <w:t xml:space="preserve"> the sight-reading</w:t>
      </w:r>
      <w:r w:rsidRPr="00BB75A4">
        <w:rPr>
          <w:rFonts w:asciiTheme="minorHAnsi" w:hAnsiTheme="minorHAnsi"/>
          <w:i/>
          <w:szCs w:val="24"/>
        </w:rPr>
        <w:t xml:space="preserve"> </w:t>
      </w:r>
      <w:r w:rsidRPr="00BB75A4">
        <w:rPr>
          <w:rFonts w:asciiTheme="minorHAnsi" w:hAnsiTheme="minorHAnsi"/>
          <w:i/>
        </w:rPr>
        <w:t>after your director establishes the tonality.</w:t>
      </w:r>
      <w:r>
        <w:rPr>
          <w:rFonts w:asciiTheme="minorHAnsi" w:hAnsiTheme="minorHAnsi"/>
          <w:i/>
        </w:rPr>
        <w:t>”</w:t>
      </w:r>
    </w:p>
    <w:p w14:paraId="343A9F54" w14:textId="77777777" w:rsidR="00221B93" w:rsidRDefault="00221B93" w:rsidP="00221B93">
      <w:pPr>
        <w:rPr>
          <w:rFonts w:asciiTheme="minorHAnsi" w:hAnsiTheme="minorHAnsi"/>
        </w:rPr>
      </w:pPr>
    </w:p>
    <w:p w14:paraId="2A40B144" w14:textId="77777777" w:rsidR="00BB75A4" w:rsidRDefault="00BB75A4" w:rsidP="00221B93">
      <w:pPr>
        <w:rPr>
          <w:rFonts w:asciiTheme="minorHAnsi" w:hAnsiTheme="minorHAnsi"/>
        </w:rPr>
      </w:pPr>
    </w:p>
    <w:p w14:paraId="59C30918" w14:textId="77777777" w:rsidR="00BB75A4" w:rsidRPr="00B60CFB" w:rsidRDefault="00BB75A4" w:rsidP="00BB75A4">
      <w:pPr>
        <w:rPr>
          <w:rFonts w:asciiTheme="minorHAnsi" w:hAnsiTheme="minorHAnsi"/>
          <w:b/>
          <w:bCs/>
          <w:szCs w:val="24"/>
        </w:rPr>
      </w:pPr>
      <w:r w:rsidRPr="00B60CFB">
        <w:rPr>
          <w:rFonts w:asciiTheme="minorHAnsi" w:hAnsiTheme="minorHAnsi"/>
          <w:b/>
          <w:bCs/>
          <w:szCs w:val="24"/>
        </w:rPr>
        <w:t>Two Minutes Pass</w:t>
      </w:r>
    </w:p>
    <w:p w14:paraId="555FDD8B" w14:textId="77777777" w:rsidR="00BB75A4" w:rsidRDefault="00BB75A4" w:rsidP="00221B93">
      <w:pPr>
        <w:rPr>
          <w:rFonts w:asciiTheme="minorHAnsi" w:hAnsiTheme="minorHAnsi"/>
        </w:rPr>
      </w:pPr>
    </w:p>
    <w:p w14:paraId="31F3AD2C" w14:textId="77777777" w:rsidR="00BB75A4" w:rsidRDefault="00BB75A4" w:rsidP="00221B93">
      <w:pPr>
        <w:rPr>
          <w:rFonts w:asciiTheme="minorHAnsi" w:hAnsiTheme="minorHAnsi"/>
        </w:rPr>
      </w:pPr>
    </w:p>
    <w:p w14:paraId="573F9F98" w14:textId="77777777" w:rsidR="00BB75A4" w:rsidRPr="00BB75A4" w:rsidRDefault="00BB75A4" w:rsidP="00BB75A4">
      <w:pPr>
        <w:ind w:left="720"/>
        <w:rPr>
          <w:rFonts w:asciiTheme="minorHAnsi" w:hAnsiTheme="minorHAnsi"/>
          <w:i/>
          <w:iCs/>
          <w:szCs w:val="24"/>
        </w:rPr>
      </w:pPr>
      <w:r>
        <w:rPr>
          <w:rFonts w:asciiTheme="minorHAnsi" w:hAnsiTheme="minorHAnsi"/>
          <w:i/>
          <w:iCs/>
          <w:szCs w:val="24"/>
        </w:rPr>
        <w:t xml:space="preserve">“Time. </w:t>
      </w:r>
      <w:r w:rsidRPr="00B60CFB">
        <w:rPr>
          <w:rFonts w:asciiTheme="minorHAnsi" w:hAnsiTheme="minorHAnsi"/>
          <w:i/>
          <w:iCs/>
          <w:szCs w:val="24"/>
        </w:rPr>
        <w:t xml:space="preserve">Your director may establish the tonality </w:t>
      </w:r>
      <w:r>
        <w:rPr>
          <w:rFonts w:asciiTheme="minorHAnsi" w:hAnsiTheme="minorHAnsi"/>
          <w:i/>
          <w:iCs/>
          <w:szCs w:val="24"/>
        </w:rPr>
        <w:t>again before you</w:t>
      </w:r>
      <w:r w:rsidRPr="00B60CFB">
        <w:rPr>
          <w:rFonts w:asciiTheme="minorHAnsi" w:hAnsiTheme="minorHAnsi"/>
          <w:i/>
          <w:iCs/>
          <w:szCs w:val="24"/>
        </w:rPr>
        <w:t xml:space="preserve"> begin</w:t>
      </w:r>
      <w:r>
        <w:rPr>
          <w:rFonts w:asciiTheme="minorHAnsi" w:hAnsiTheme="minorHAnsi"/>
          <w:i/>
          <w:iCs/>
          <w:szCs w:val="24"/>
        </w:rPr>
        <w:t xml:space="preserve"> your sight-reading</w:t>
      </w:r>
      <w:r w:rsidRPr="00B60CFB">
        <w:rPr>
          <w:rFonts w:asciiTheme="minorHAnsi" w:hAnsiTheme="minorHAnsi"/>
          <w:i/>
          <w:iCs/>
          <w:szCs w:val="24"/>
        </w:rPr>
        <w:t>.</w:t>
      </w:r>
      <w:r>
        <w:rPr>
          <w:rFonts w:asciiTheme="minorHAnsi" w:hAnsiTheme="minorHAnsi"/>
          <w:i/>
          <w:iCs/>
          <w:szCs w:val="24"/>
        </w:rPr>
        <w:t>”</w:t>
      </w:r>
    </w:p>
    <w:p w14:paraId="52B6F440" w14:textId="77777777" w:rsidR="00BB75A4" w:rsidRDefault="00BB75A4" w:rsidP="00BB75A4">
      <w:pPr>
        <w:ind w:left="720"/>
        <w:rPr>
          <w:rFonts w:asciiTheme="minorHAnsi" w:hAnsiTheme="minorHAnsi"/>
        </w:rPr>
      </w:pPr>
    </w:p>
    <w:p w14:paraId="4FC5183C" w14:textId="77777777" w:rsidR="00BB75A4" w:rsidRPr="00B60CFB" w:rsidRDefault="00BB75A4" w:rsidP="00221B93">
      <w:pPr>
        <w:rPr>
          <w:rFonts w:asciiTheme="minorHAnsi" w:hAnsiTheme="minorHAnsi"/>
        </w:rPr>
      </w:pPr>
    </w:p>
    <w:p w14:paraId="47FF221F" w14:textId="2C1018D8" w:rsidR="00221B93" w:rsidRPr="00B60CFB" w:rsidRDefault="00BB75A4" w:rsidP="00221B93">
      <w:pPr>
        <w:rPr>
          <w:rFonts w:asciiTheme="minorHAnsi" w:hAnsiTheme="minorHAnsi"/>
          <w:szCs w:val="24"/>
        </w:rPr>
      </w:pPr>
      <w:r>
        <w:rPr>
          <w:rFonts w:asciiTheme="minorHAnsi" w:hAnsiTheme="minorHAnsi"/>
          <w:szCs w:val="24"/>
        </w:rPr>
        <w:t>Following the judged performance,</w:t>
      </w:r>
      <w:r w:rsidR="00221B93" w:rsidRPr="00B60CFB">
        <w:rPr>
          <w:rFonts w:asciiTheme="minorHAnsi" w:hAnsiTheme="minorHAnsi"/>
          <w:szCs w:val="24"/>
        </w:rPr>
        <w:t xml:space="preserve"> the judge will thank the ensemble and collect the exercise.</w:t>
      </w:r>
    </w:p>
    <w:p w14:paraId="21CCD97A" w14:textId="3014442B" w:rsidR="00221B93" w:rsidRDefault="00221B93" w:rsidP="00221B93">
      <w:pPr>
        <w:pStyle w:val="BodyText"/>
        <w:rPr>
          <w:rFonts w:asciiTheme="minorHAnsi" w:hAnsiTheme="minorHAnsi"/>
          <w:b/>
          <w:sz w:val="24"/>
        </w:rPr>
      </w:pPr>
    </w:p>
    <w:p w14:paraId="1487E038" w14:textId="77777777" w:rsidR="00BB75A4" w:rsidRPr="00B60CFB" w:rsidRDefault="00BB75A4" w:rsidP="00221B93">
      <w:pPr>
        <w:pStyle w:val="BodyText"/>
        <w:rPr>
          <w:rFonts w:asciiTheme="minorHAnsi" w:hAnsiTheme="minorHAnsi"/>
          <w:b/>
          <w:sz w:val="24"/>
        </w:rPr>
      </w:pPr>
    </w:p>
    <w:p w14:paraId="4ABFEB78" w14:textId="77777777" w:rsidR="00221B93" w:rsidRPr="00B60CFB" w:rsidRDefault="00221B93" w:rsidP="00BB75A4">
      <w:pPr>
        <w:pStyle w:val="BodyText"/>
        <w:ind w:left="720"/>
        <w:rPr>
          <w:rFonts w:asciiTheme="minorHAnsi" w:hAnsiTheme="minorHAnsi"/>
          <w:sz w:val="24"/>
        </w:rPr>
      </w:pPr>
      <w:r w:rsidRPr="00B60CFB">
        <w:rPr>
          <w:rFonts w:asciiTheme="minorHAnsi" w:hAnsiTheme="minorHAnsi"/>
          <w:sz w:val="24"/>
        </w:rPr>
        <w:t xml:space="preserve"> “</w:t>
      </w:r>
      <w:r w:rsidRPr="00B60CFB">
        <w:rPr>
          <w:rFonts w:asciiTheme="minorHAnsi" w:hAnsiTheme="minorHAnsi"/>
          <w:i/>
          <w:sz w:val="24"/>
        </w:rPr>
        <w:t>Thank you.  Please wait until we have collected all the sight reading forms before you exit the room.”</w:t>
      </w:r>
    </w:p>
    <w:p w14:paraId="3FB945BE" w14:textId="77777777" w:rsidR="00221B93" w:rsidRPr="00B60CFB" w:rsidRDefault="00221B93" w:rsidP="00221B93">
      <w:pPr>
        <w:rPr>
          <w:rFonts w:asciiTheme="minorHAnsi" w:hAnsiTheme="minorHAnsi"/>
          <w:szCs w:val="24"/>
        </w:rPr>
      </w:pPr>
    </w:p>
    <w:p w14:paraId="41B55A1F" w14:textId="77777777" w:rsidR="00221B93" w:rsidRPr="00B60CFB" w:rsidRDefault="00221B93" w:rsidP="00221B93">
      <w:pPr>
        <w:rPr>
          <w:rFonts w:asciiTheme="minorHAnsi" w:hAnsiTheme="minorHAnsi"/>
        </w:rPr>
      </w:pPr>
    </w:p>
    <w:p w14:paraId="654F37C4" w14:textId="77777777" w:rsidR="00221B93" w:rsidRPr="00B60CFB" w:rsidRDefault="00221B93" w:rsidP="00B92389">
      <w:pPr>
        <w:rPr>
          <w:rFonts w:asciiTheme="minorHAnsi" w:hAnsiTheme="minorHAnsi"/>
          <w:b/>
          <w:sz w:val="36"/>
          <w:szCs w:val="24"/>
        </w:rPr>
      </w:pPr>
    </w:p>
    <w:p w14:paraId="20E7BAC4" w14:textId="77777777" w:rsidR="00221B93" w:rsidRPr="00B60CFB" w:rsidRDefault="00221B93" w:rsidP="00B92389">
      <w:pPr>
        <w:rPr>
          <w:rFonts w:asciiTheme="minorHAnsi" w:hAnsiTheme="minorHAnsi"/>
          <w:b/>
          <w:sz w:val="36"/>
          <w:szCs w:val="24"/>
        </w:rPr>
      </w:pPr>
    </w:p>
    <w:p w14:paraId="74F4C4BF" w14:textId="77777777" w:rsidR="00221B93" w:rsidRPr="00B60CFB" w:rsidRDefault="00221B93" w:rsidP="00B92389">
      <w:pPr>
        <w:rPr>
          <w:rFonts w:asciiTheme="minorHAnsi" w:hAnsiTheme="minorHAnsi"/>
          <w:b/>
          <w:sz w:val="36"/>
          <w:szCs w:val="24"/>
        </w:rPr>
      </w:pPr>
    </w:p>
    <w:p w14:paraId="6D2CC187" w14:textId="0D64B2FB" w:rsidR="00DA2C7F" w:rsidRPr="00B60CFB" w:rsidRDefault="00DA2C7F">
      <w:pPr>
        <w:rPr>
          <w:rFonts w:asciiTheme="minorHAnsi" w:hAnsiTheme="minorHAnsi"/>
          <w:b/>
          <w:sz w:val="36"/>
          <w:szCs w:val="24"/>
        </w:rPr>
      </w:pPr>
      <w:r w:rsidRPr="00B60CFB">
        <w:rPr>
          <w:rFonts w:asciiTheme="minorHAnsi" w:hAnsiTheme="minorHAnsi"/>
          <w:b/>
          <w:sz w:val="36"/>
          <w:szCs w:val="24"/>
        </w:rPr>
        <w:br w:type="page"/>
      </w:r>
    </w:p>
    <w:p w14:paraId="38888856" w14:textId="59BF8056" w:rsidR="00B92389" w:rsidRPr="00B60CFB" w:rsidRDefault="00B92389" w:rsidP="00BB75A4">
      <w:pPr>
        <w:jc w:val="center"/>
        <w:rPr>
          <w:rFonts w:asciiTheme="minorHAnsi" w:hAnsiTheme="minorHAnsi"/>
          <w:b/>
          <w:szCs w:val="24"/>
        </w:rPr>
      </w:pPr>
      <w:r w:rsidRPr="00B60CFB">
        <w:rPr>
          <w:rFonts w:asciiTheme="minorHAnsi" w:hAnsiTheme="minorHAnsi"/>
          <w:b/>
          <w:sz w:val="36"/>
          <w:szCs w:val="24"/>
        </w:rPr>
        <w:t>Procedure as a Chart</w:t>
      </w:r>
    </w:p>
    <w:p w14:paraId="6890E3D5" w14:textId="77777777" w:rsidR="001D6B3E" w:rsidRPr="00B60CFB" w:rsidRDefault="001D6B3E" w:rsidP="00B92389">
      <w:pPr>
        <w:rPr>
          <w:rFonts w:asciiTheme="minorHAnsi" w:hAnsiTheme="minorHAnsi"/>
        </w:rPr>
      </w:pPr>
    </w:p>
    <w:tbl>
      <w:tblPr>
        <w:tblW w:w="108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38"/>
        <w:gridCol w:w="3278"/>
        <w:gridCol w:w="2852"/>
        <w:gridCol w:w="3247"/>
      </w:tblGrid>
      <w:tr w:rsidR="00B92389" w:rsidRPr="00B60CFB" w14:paraId="2A84B13E" w14:textId="77777777" w:rsidTr="001E39B7">
        <w:trPr>
          <w:trHeight w:val="373"/>
        </w:trPr>
        <w:tc>
          <w:tcPr>
            <w:tcW w:w="1438" w:type="dxa"/>
          </w:tcPr>
          <w:p w14:paraId="6B29BE49" w14:textId="77777777" w:rsidR="00B92389" w:rsidRPr="00B60CFB" w:rsidRDefault="00B92389" w:rsidP="00221B93">
            <w:pPr>
              <w:rPr>
                <w:rFonts w:asciiTheme="minorHAnsi" w:eastAsia="Times New Roman" w:hAnsiTheme="minorHAnsi"/>
                <w:b/>
                <w:sz w:val="22"/>
                <w:szCs w:val="22"/>
                <w:lang w:eastAsia="en-US"/>
              </w:rPr>
            </w:pPr>
            <w:r w:rsidRPr="00B60CFB">
              <w:rPr>
                <w:rFonts w:asciiTheme="minorHAnsi" w:eastAsia="Times New Roman" w:hAnsiTheme="minorHAnsi"/>
                <w:b/>
                <w:sz w:val="22"/>
                <w:szCs w:val="22"/>
                <w:lang w:eastAsia="en-US"/>
              </w:rPr>
              <w:t>Event/Time Elapse</w:t>
            </w:r>
          </w:p>
        </w:tc>
        <w:tc>
          <w:tcPr>
            <w:tcW w:w="3278" w:type="dxa"/>
          </w:tcPr>
          <w:p w14:paraId="3B75D9F3" w14:textId="77777777" w:rsidR="00B92389" w:rsidRPr="00B60CFB" w:rsidRDefault="00B92389" w:rsidP="00221B93">
            <w:pPr>
              <w:rPr>
                <w:rFonts w:asciiTheme="minorHAnsi" w:eastAsia="Times New Roman" w:hAnsiTheme="minorHAnsi"/>
                <w:b/>
                <w:sz w:val="22"/>
                <w:szCs w:val="22"/>
                <w:lang w:eastAsia="en-US"/>
              </w:rPr>
            </w:pPr>
            <w:r w:rsidRPr="00B60CFB">
              <w:rPr>
                <w:rFonts w:asciiTheme="minorHAnsi" w:eastAsia="Times New Roman" w:hAnsiTheme="minorHAnsi"/>
                <w:b/>
                <w:sz w:val="22"/>
                <w:szCs w:val="22"/>
                <w:lang w:eastAsia="en-US"/>
              </w:rPr>
              <w:t>The Director May: (in any order)</w:t>
            </w:r>
          </w:p>
        </w:tc>
        <w:tc>
          <w:tcPr>
            <w:tcW w:w="2852" w:type="dxa"/>
          </w:tcPr>
          <w:p w14:paraId="33371A9E" w14:textId="77777777" w:rsidR="00B92389" w:rsidRPr="00B60CFB" w:rsidRDefault="00B92389" w:rsidP="00221B93">
            <w:pPr>
              <w:rPr>
                <w:rFonts w:asciiTheme="minorHAnsi" w:eastAsia="Times New Roman" w:hAnsiTheme="minorHAnsi"/>
                <w:b/>
                <w:sz w:val="22"/>
                <w:szCs w:val="22"/>
                <w:lang w:eastAsia="en-US"/>
              </w:rPr>
            </w:pPr>
            <w:r w:rsidRPr="00B60CFB">
              <w:rPr>
                <w:rFonts w:asciiTheme="minorHAnsi" w:eastAsia="Times New Roman" w:hAnsiTheme="minorHAnsi"/>
                <w:b/>
                <w:sz w:val="22"/>
                <w:szCs w:val="22"/>
                <w:lang w:eastAsia="en-US"/>
              </w:rPr>
              <w:t>Students may: (in any order)</w:t>
            </w:r>
          </w:p>
        </w:tc>
        <w:tc>
          <w:tcPr>
            <w:tcW w:w="3247" w:type="dxa"/>
          </w:tcPr>
          <w:p w14:paraId="6404E2FB" w14:textId="77777777" w:rsidR="00B92389" w:rsidRPr="00B60CFB" w:rsidRDefault="00B92389" w:rsidP="00221B93">
            <w:pPr>
              <w:rPr>
                <w:rFonts w:asciiTheme="minorHAnsi" w:eastAsia="Times New Roman" w:hAnsiTheme="minorHAnsi"/>
                <w:b/>
                <w:sz w:val="22"/>
                <w:szCs w:val="22"/>
                <w:lang w:eastAsia="en-US"/>
              </w:rPr>
            </w:pPr>
            <w:r w:rsidRPr="00B60CFB">
              <w:rPr>
                <w:rFonts w:asciiTheme="minorHAnsi" w:eastAsia="Times New Roman" w:hAnsiTheme="minorHAnsi"/>
                <w:b/>
                <w:sz w:val="22"/>
                <w:szCs w:val="22"/>
                <w:lang w:eastAsia="en-US"/>
              </w:rPr>
              <w:t>The Director May Not:</w:t>
            </w:r>
          </w:p>
        </w:tc>
      </w:tr>
      <w:tr w:rsidR="00B92389" w:rsidRPr="00B60CFB" w14:paraId="22E5F4F8" w14:textId="77777777" w:rsidTr="001E39B7">
        <w:trPr>
          <w:cantSplit/>
          <w:trHeight w:val="4517"/>
        </w:trPr>
        <w:tc>
          <w:tcPr>
            <w:tcW w:w="1438" w:type="dxa"/>
            <w:textDirection w:val="btLr"/>
          </w:tcPr>
          <w:p w14:paraId="3F906D3E"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First Study Period/</w:t>
            </w:r>
          </w:p>
          <w:p w14:paraId="22BBB592"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120 seconds</w:t>
            </w:r>
          </w:p>
        </w:tc>
        <w:tc>
          <w:tcPr>
            <w:tcW w:w="3278" w:type="dxa"/>
          </w:tcPr>
          <w:p w14:paraId="163177E9"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Establish tonality using piano and voice</w:t>
            </w:r>
          </w:p>
          <w:p w14:paraId="02D1DF45"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Establish tonality by having ensemble sing scale patterns, progression, etc.</w:t>
            </w:r>
          </w:p>
          <w:p w14:paraId="486F0154"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Provide students with starting pitch(es)</w:t>
            </w:r>
          </w:p>
          <w:p w14:paraId="6592D440"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 xml:space="preserve">Allow students to sing individually, in groups, or in sections (hum, sing, solfege, #s, etc.) Students may sing </w:t>
            </w:r>
            <w:r w:rsidRPr="00B60CFB">
              <w:rPr>
                <w:rFonts w:asciiTheme="minorHAnsi" w:eastAsia="Times New Roman" w:hAnsiTheme="minorHAnsi"/>
                <w:b/>
                <w:sz w:val="22"/>
                <w:szCs w:val="22"/>
                <w:u w:val="single"/>
                <w:lang w:eastAsia="en-US"/>
              </w:rPr>
              <w:t>with</w:t>
            </w:r>
            <w:r w:rsidRPr="00B60CFB">
              <w:rPr>
                <w:rFonts w:asciiTheme="minorHAnsi" w:eastAsia="Times New Roman" w:hAnsiTheme="minorHAnsi"/>
                <w:b/>
                <w:i/>
                <w:sz w:val="22"/>
                <w:szCs w:val="22"/>
                <w:lang w:eastAsia="en-US"/>
              </w:rPr>
              <w:t xml:space="preserve"> </w:t>
            </w:r>
            <w:r w:rsidRPr="00B60CFB">
              <w:rPr>
                <w:rFonts w:asciiTheme="minorHAnsi" w:eastAsia="Times New Roman" w:hAnsiTheme="minorHAnsi"/>
                <w:sz w:val="22"/>
                <w:szCs w:val="22"/>
                <w:lang w:eastAsia="en-US"/>
              </w:rPr>
              <w:t xml:space="preserve">one another, but not </w:t>
            </w:r>
            <w:r w:rsidRPr="00B60CFB">
              <w:rPr>
                <w:rFonts w:asciiTheme="minorHAnsi" w:eastAsia="Times New Roman" w:hAnsiTheme="minorHAnsi"/>
                <w:b/>
                <w:sz w:val="22"/>
                <w:szCs w:val="22"/>
                <w:u w:val="single"/>
                <w:lang w:eastAsia="en-US"/>
              </w:rPr>
              <w:t>to</w:t>
            </w:r>
            <w:r w:rsidRPr="00B60CFB">
              <w:rPr>
                <w:rFonts w:asciiTheme="minorHAnsi" w:eastAsia="Times New Roman" w:hAnsiTheme="minorHAnsi"/>
                <w:sz w:val="22"/>
                <w:szCs w:val="22"/>
                <w:lang w:eastAsia="en-US"/>
              </w:rPr>
              <w:t xml:space="preserve"> one another.</w:t>
            </w:r>
          </w:p>
          <w:p w14:paraId="4CE578D6"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Keep time</w:t>
            </w:r>
          </w:p>
          <w:p w14:paraId="1A597E90"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 xml:space="preserve">Verbally coach without specific pitch, intervallic, or rhythmic information </w:t>
            </w:r>
          </w:p>
        </w:tc>
        <w:tc>
          <w:tcPr>
            <w:tcW w:w="2852" w:type="dxa"/>
          </w:tcPr>
          <w:p w14:paraId="76592576"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 xml:space="preserve">Sing individually, in groups, or in sections (hum, sing, solfege, #s, etc.) Students may sing </w:t>
            </w:r>
            <w:r w:rsidRPr="00B60CFB">
              <w:rPr>
                <w:rFonts w:asciiTheme="minorHAnsi" w:eastAsia="Times New Roman" w:hAnsiTheme="minorHAnsi"/>
                <w:b/>
                <w:sz w:val="22"/>
                <w:szCs w:val="22"/>
                <w:u w:val="single"/>
                <w:lang w:eastAsia="en-US"/>
              </w:rPr>
              <w:t>with</w:t>
            </w:r>
            <w:r w:rsidRPr="00B60CFB">
              <w:rPr>
                <w:rFonts w:asciiTheme="minorHAnsi" w:eastAsia="Times New Roman" w:hAnsiTheme="minorHAnsi"/>
                <w:b/>
                <w:i/>
                <w:sz w:val="22"/>
                <w:szCs w:val="22"/>
                <w:lang w:eastAsia="en-US"/>
              </w:rPr>
              <w:t xml:space="preserve"> </w:t>
            </w:r>
            <w:r w:rsidRPr="00B60CFB">
              <w:rPr>
                <w:rFonts w:asciiTheme="minorHAnsi" w:eastAsia="Times New Roman" w:hAnsiTheme="minorHAnsi"/>
                <w:sz w:val="22"/>
                <w:szCs w:val="22"/>
                <w:lang w:eastAsia="en-US"/>
              </w:rPr>
              <w:t xml:space="preserve">one another, but not </w:t>
            </w:r>
            <w:r w:rsidRPr="00B60CFB">
              <w:rPr>
                <w:rFonts w:asciiTheme="minorHAnsi" w:eastAsia="Times New Roman" w:hAnsiTheme="minorHAnsi"/>
                <w:b/>
                <w:sz w:val="22"/>
                <w:szCs w:val="22"/>
                <w:u w:val="single"/>
                <w:lang w:eastAsia="en-US"/>
              </w:rPr>
              <w:t>to</w:t>
            </w:r>
            <w:r w:rsidRPr="00B60CFB">
              <w:rPr>
                <w:rFonts w:asciiTheme="minorHAnsi" w:eastAsia="Times New Roman" w:hAnsiTheme="minorHAnsi"/>
                <w:sz w:val="22"/>
                <w:szCs w:val="22"/>
                <w:lang w:eastAsia="en-US"/>
              </w:rPr>
              <w:t xml:space="preserve"> one another.</w:t>
            </w:r>
          </w:p>
          <w:p w14:paraId="54FF2730"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 xml:space="preserve">Speak to other members of the ensemble to answer questions or clarify uncertainties </w:t>
            </w:r>
          </w:p>
          <w:p w14:paraId="5B8F3813"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Use solfege, numbers, neutral syllables, etc.</w:t>
            </w:r>
          </w:p>
          <w:p w14:paraId="2067105D"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Use Curwen/Kodaly hand signs</w:t>
            </w:r>
          </w:p>
          <w:p w14:paraId="2CEB82FF" w14:textId="77777777" w:rsidR="00B92389" w:rsidRPr="00B60CFB" w:rsidRDefault="00B92389" w:rsidP="00221B93">
            <w:pPr>
              <w:spacing w:after="60"/>
              <w:ind w:left="144" w:hanging="144"/>
              <w:rPr>
                <w:rFonts w:asciiTheme="minorHAnsi" w:eastAsia="Times New Roman" w:hAnsiTheme="minorHAnsi"/>
                <w:sz w:val="22"/>
                <w:szCs w:val="22"/>
                <w:lang w:eastAsia="en-US"/>
              </w:rPr>
            </w:pPr>
          </w:p>
        </w:tc>
        <w:tc>
          <w:tcPr>
            <w:tcW w:w="3247" w:type="dxa"/>
          </w:tcPr>
          <w:p w14:paraId="620D47DA"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Actualize rhythms or pitches (tap, clap, hum, sing, etc.) except to establish tonality</w:t>
            </w:r>
          </w:p>
          <w:p w14:paraId="328A6085"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Mouth along with solfege syllables, numbers, etc.</w:t>
            </w:r>
          </w:p>
          <w:p w14:paraId="01A59E7E" w14:textId="1EE4B359" w:rsidR="00B92389" w:rsidRPr="00B60CFB" w:rsidRDefault="00080C9F"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Pr>
                <w:rFonts w:asciiTheme="minorHAnsi" w:eastAsia="Times New Roman" w:hAnsiTheme="minorHAnsi"/>
                <w:sz w:val="22"/>
                <w:szCs w:val="22"/>
                <w:lang w:eastAsia="en-US"/>
              </w:rPr>
              <w:t>Use Curwen/Kodaly hand signs, except during the establishment of tonality and giving beginning pitches.</w:t>
            </w:r>
            <w:r w:rsidR="00B92389" w:rsidRPr="00B60CFB">
              <w:rPr>
                <w:rFonts w:asciiTheme="minorHAnsi" w:eastAsia="Times New Roman" w:hAnsiTheme="minorHAnsi"/>
                <w:sz w:val="22"/>
                <w:szCs w:val="22"/>
                <w:lang w:eastAsia="en-US"/>
              </w:rPr>
              <w:t xml:space="preserve"> (Students may use hand signs).</w:t>
            </w:r>
          </w:p>
          <w:p w14:paraId="49BE08E3"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Rehearse areas of difficulty</w:t>
            </w:r>
          </w:p>
          <w:p w14:paraId="1A67C063"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 xml:space="preserve">Allow students to sing, hum, etc. </w:t>
            </w:r>
            <w:r w:rsidRPr="00B60CFB">
              <w:rPr>
                <w:rFonts w:asciiTheme="minorHAnsi" w:eastAsia="Times New Roman" w:hAnsiTheme="minorHAnsi"/>
                <w:b/>
                <w:sz w:val="22"/>
                <w:szCs w:val="22"/>
                <w:u w:val="single"/>
                <w:lang w:eastAsia="en-US"/>
              </w:rPr>
              <w:t>to</w:t>
            </w:r>
            <w:r w:rsidRPr="00B60CFB">
              <w:rPr>
                <w:rFonts w:asciiTheme="minorHAnsi" w:eastAsia="Times New Roman" w:hAnsiTheme="minorHAnsi"/>
                <w:sz w:val="22"/>
                <w:szCs w:val="22"/>
                <w:lang w:eastAsia="en-US"/>
              </w:rPr>
              <w:t xml:space="preserve"> one another (i.e., individual students cannot teach the entire ensemble)</w:t>
            </w:r>
          </w:p>
          <w:p w14:paraId="194C65B1" w14:textId="77777777" w:rsidR="00B92389" w:rsidRPr="00B60CFB" w:rsidRDefault="00B92389" w:rsidP="00221B93">
            <w:pPr>
              <w:spacing w:after="60"/>
              <w:ind w:left="144" w:hanging="144"/>
              <w:rPr>
                <w:rFonts w:asciiTheme="minorHAnsi" w:eastAsia="Times New Roman" w:hAnsiTheme="minorHAnsi"/>
                <w:sz w:val="22"/>
                <w:szCs w:val="22"/>
                <w:lang w:eastAsia="en-US"/>
              </w:rPr>
            </w:pPr>
          </w:p>
        </w:tc>
      </w:tr>
      <w:tr w:rsidR="00B92389" w:rsidRPr="00B60CFB" w14:paraId="3979D7EC" w14:textId="77777777" w:rsidTr="001E39B7">
        <w:trPr>
          <w:cantSplit/>
          <w:trHeight w:val="3356"/>
        </w:trPr>
        <w:tc>
          <w:tcPr>
            <w:tcW w:w="1438" w:type="dxa"/>
            <w:textDirection w:val="btLr"/>
          </w:tcPr>
          <w:p w14:paraId="6AF39460"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Run-Through/</w:t>
            </w:r>
          </w:p>
          <w:p w14:paraId="1D900F41"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Time elapsed</w:t>
            </w:r>
          </w:p>
          <w:p w14:paraId="3AA5E523"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 xml:space="preserve">(Minimum tempo </w:t>
            </w:r>
          </w:p>
          <w:p w14:paraId="09545638"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quarter note = 60bpm)</w:t>
            </w:r>
          </w:p>
        </w:tc>
        <w:tc>
          <w:tcPr>
            <w:tcW w:w="3278" w:type="dxa"/>
          </w:tcPr>
          <w:p w14:paraId="037C6868"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Establish tonality using the piano and voice</w:t>
            </w:r>
          </w:p>
          <w:p w14:paraId="56BE0AE3"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Establish tonality by having ensemble sing scale patterns, progression, etc.</w:t>
            </w:r>
          </w:p>
          <w:p w14:paraId="53B48DA4"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Provide students with starting pitch(es)</w:t>
            </w:r>
          </w:p>
          <w:p w14:paraId="50AAAAFD"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Have the ensemble sing the exercise without stopping</w:t>
            </w:r>
          </w:p>
          <w:p w14:paraId="3E6E80A8"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Keep the ensemble together by conducting, clapping, snapping, etc.</w:t>
            </w:r>
          </w:p>
        </w:tc>
        <w:tc>
          <w:tcPr>
            <w:tcW w:w="2852" w:type="dxa"/>
          </w:tcPr>
          <w:p w14:paraId="304A7138"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Sing scale patterns, progress, etc. as an ensemble to establish tonality</w:t>
            </w:r>
          </w:p>
          <w:p w14:paraId="32E6300F"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Sing the exercise without stopping</w:t>
            </w:r>
          </w:p>
        </w:tc>
        <w:tc>
          <w:tcPr>
            <w:tcW w:w="3247" w:type="dxa"/>
          </w:tcPr>
          <w:p w14:paraId="43CE8A90"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Sing along with the ensemble</w:t>
            </w:r>
          </w:p>
          <w:p w14:paraId="65A68B5B"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Mouth along with solfege syllables, numbers, etc.</w:t>
            </w:r>
          </w:p>
          <w:p w14:paraId="413D021E"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Use Curwen/Kodaly hand signs</w:t>
            </w:r>
          </w:p>
          <w:p w14:paraId="5C870D7E" w14:textId="77777777" w:rsidR="00B92389" w:rsidRPr="00B60CFB" w:rsidRDefault="00B92389" w:rsidP="00221B93">
            <w:pPr>
              <w:pStyle w:val="ListParagraph"/>
              <w:numPr>
                <w:ilvl w:val="0"/>
                <w:numId w:val="1"/>
              </w:numPr>
              <w:spacing w:after="60"/>
              <w:ind w:left="144" w:hanging="144"/>
              <w:contextualSpacing w:val="0"/>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(Students may use hand signs)</w:t>
            </w:r>
          </w:p>
          <w:p w14:paraId="441D7763" w14:textId="77777777" w:rsidR="00B92389" w:rsidRPr="00B60CFB" w:rsidRDefault="00B92389" w:rsidP="00221B93">
            <w:pPr>
              <w:spacing w:after="60"/>
              <w:ind w:left="144" w:hanging="144"/>
              <w:rPr>
                <w:rFonts w:asciiTheme="minorHAnsi" w:eastAsia="Times New Roman" w:hAnsiTheme="minorHAnsi"/>
                <w:sz w:val="22"/>
                <w:szCs w:val="22"/>
                <w:lang w:eastAsia="en-US"/>
              </w:rPr>
            </w:pPr>
          </w:p>
        </w:tc>
      </w:tr>
      <w:tr w:rsidR="00B92389" w:rsidRPr="00B60CFB" w14:paraId="3D03C14B" w14:textId="77777777" w:rsidTr="001E39B7">
        <w:trPr>
          <w:cantSplit/>
          <w:trHeight w:val="1466"/>
        </w:trPr>
        <w:tc>
          <w:tcPr>
            <w:tcW w:w="1438" w:type="dxa"/>
            <w:textDirection w:val="btLr"/>
          </w:tcPr>
          <w:p w14:paraId="125D531A"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Second Study Period/ 120 seconds (all groups)</w:t>
            </w:r>
          </w:p>
        </w:tc>
        <w:tc>
          <w:tcPr>
            <w:tcW w:w="3278" w:type="dxa"/>
          </w:tcPr>
          <w:p w14:paraId="2149C22C" w14:textId="77777777" w:rsidR="00B92389" w:rsidRPr="00B60CFB" w:rsidRDefault="00B92389" w:rsidP="00221B93">
            <w:pP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Same as First Study Period</w:t>
            </w:r>
          </w:p>
        </w:tc>
        <w:tc>
          <w:tcPr>
            <w:tcW w:w="2852" w:type="dxa"/>
          </w:tcPr>
          <w:p w14:paraId="25AACE87" w14:textId="77777777" w:rsidR="00B92389" w:rsidRPr="00B60CFB" w:rsidRDefault="00B92389" w:rsidP="00221B93">
            <w:pP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Same as First Study Period</w:t>
            </w:r>
          </w:p>
        </w:tc>
        <w:tc>
          <w:tcPr>
            <w:tcW w:w="3247" w:type="dxa"/>
          </w:tcPr>
          <w:p w14:paraId="24C1E1E5" w14:textId="77777777" w:rsidR="00B92389" w:rsidRPr="00B60CFB" w:rsidRDefault="00B92389" w:rsidP="00221B93">
            <w:pP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Same as First Study Period</w:t>
            </w:r>
          </w:p>
        </w:tc>
      </w:tr>
      <w:tr w:rsidR="00B92389" w:rsidRPr="00B60CFB" w14:paraId="263F6ECC" w14:textId="77777777" w:rsidTr="001E39B7">
        <w:trPr>
          <w:cantSplit/>
          <w:trHeight w:val="1655"/>
        </w:trPr>
        <w:tc>
          <w:tcPr>
            <w:tcW w:w="1438" w:type="dxa"/>
            <w:textDirection w:val="btLr"/>
          </w:tcPr>
          <w:p w14:paraId="541B2F70"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Final Performance</w:t>
            </w:r>
          </w:p>
          <w:p w14:paraId="31F7C9AF" w14:textId="77777777" w:rsidR="00B92389" w:rsidRPr="00B60CFB" w:rsidRDefault="00B92389" w:rsidP="00221B93">
            <w:pPr>
              <w:ind w:left="113" w:right="113"/>
              <w:jc w:val="cente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(Minimum tempo quarter note = 60bpm)</w:t>
            </w:r>
          </w:p>
        </w:tc>
        <w:tc>
          <w:tcPr>
            <w:tcW w:w="3278" w:type="dxa"/>
          </w:tcPr>
          <w:p w14:paraId="0A010AEE" w14:textId="77777777" w:rsidR="00B92389" w:rsidRPr="00B60CFB" w:rsidRDefault="00B92389" w:rsidP="00221B93">
            <w:pP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Same as Run-Through Period</w:t>
            </w:r>
          </w:p>
          <w:p w14:paraId="650D0375" w14:textId="77777777" w:rsidR="00B92389" w:rsidRPr="00B60CFB" w:rsidRDefault="00B92389" w:rsidP="00221B93">
            <w:pPr>
              <w:rPr>
                <w:rFonts w:asciiTheme="minorHAnsi" w:eastAsia="Times New Roman" w:hAnsiTheme="minorHAnsi"/>
                <w:sz w:val="22"/>
                <w:szCs w:val="22"/>
                <w:lang w:eastAsia="en-US"/>
              </w:rPr>
            </w:pPr>
          </w:p>
        </w:tc>
        <w:tc>
          <w:tcPr>
            <w:tcW w:w="2852" w:type="dxa"/>
          </w:tcPr>
          <w:p w14:paraId="3F4A85C8" w14:textId="77777777" w:rsidR="00B92389" w:rsidRPr="00B60CFB" w:rsidRDefault="00B92389" w:rsidP="00221B93">
            <w:pP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Same as Run-Through Period</w:t>
            </w:r>
          </w:p>
          <w:p w14:paraId="28FB212D" w14:textId="77777777" w:rsidR="00B92389" w:rsidRPr="00B60CFB" w:rsidRDefault="00B92389" w:rsidP="00221B93">
            <w:pPr>
              <w:rPr>
                <w:rFonts w:asciiTheme="minorHAnsi" w:eastAsia="Times New Roman" w:hAnsiTheme="minorHAnsi"/>
                <w:sz w:val="22"/>
                <w:szCs w:val="22"/>
                <w:lang w:eastAsia="en-US"/>
              </w:rPr>
            </w:pPr>
          </w:p>
        </w:tc>
        <w:tc>
          <w:tcPr>
            <w:tcW w:w="3247" w:type="dxa"/>
          </w:tcPr>
          <w:p w14:paraId="453474D1" w14:textId="77777777" w:rsidR="00B92389" w:rsidRPr="00B60CFB" w:rsidRDefault="00B92389" w:rsidP="00221B93">
            <w:pPr>
              <w:rPr>
                <w:rFonts w:asciiTheme="minorHAnsi" w:eastAsia="Times New Roman" w:hAnsiTheme="minorHAnsi"/>
                <w:sz w:val="22"/>
                <w:szCs w:val="22"/>
                <w:lang w:eastAsia="en-US"/>
              </w:rPr>
            </w:pPr>
            <w:r w:rsidRPr="00B60CFB">
              <w:rPr>
                <w:rFonts w:asciiTheme="minorHAnsi" w:eastAsia="Times New Roman" w:hAnsiTheme="minorHAnsi"/>
                <w:sz w:val="22"/>
                <w:szCs w:val="22"/>
                <w:lang w:eastAsia="en-US"/>
              </w:rPr>
              <w:t>Same as Run-Through Period</w:t>
            </w:r>
          </w:p>
          <w:p w14:paraId="08725BFB" w14:textId="77777777" w:rsidR="00B92389" w:rsidRPr="00B60CFB" w:rsidRDefault="00B92389" w:rsidP="00221B93">
            <w:pPr>
              <w:rPr>
                <w:rFonts w:asciiTheme="minorHAnsi" w:eastAsia="Times New Roman" w:hAnsiTheme="minorHAnsi"/>
                <w:sz w:val="22"/>
                <w:szCs w:val="22"/>
                <w:lang w:eastAsia="en-US"/>
              </w:rPr>
            </w:pPr>
          </w:p>
        </w:tc>
      </w:tr>
    </w:tbl>
    <w:p w14:paraId="6BE5AC89" w14:textId="77777777" w:rsidR="001E39B7" w:rsidRPr="00B60CFB" w:rsidRDefault="001E39B7" w:rsidP="001E39B7">
      <w:pPr>
        <w:rPr>
          <w:rFonts w:asciiTheme="minorHAnsi" w:hAnsiTheme="minorHAnsi"/>
          <w:b/>
          <w:sz w:val="28"/>
          <w:szCs w:val="28"/>
        </w:rPr>
      </w:pPr>
    </w:p>
    <w:p w14:paraId="6DEE42A6" w14:textId="77777777" w:rsidR="001E39B7" w:rsidRPr="00B60CFB" w:rsidRDefault="001E39B7" w:rsidP="001E39B7">
      <w:pPr>
        <w:rPr>
          <w:rFonts w:asciiTheme="minorHAnsi" w:hAnsiTheme="minorHAnsi"/>
          <w:b/>
          <w:sz w:val="28"/>
          <w:szCs w:val="28"/>
        </w:rPr>
      </w:pPr>
    </w:p>
    <w:p w14:paraId="2376B9E6" w14:textId="77777777" w:rsidR="001E39B7" w:rsidRDefault="001E39B7" w:rsidP="001E39B7">
      <w:pPr>
        <w:rPr>
          <w:rFonts w:asciiTheme="minorHAnsi" w:hAnsiTheme="minorHAnsi"/>
          <w:b/>
          <w:sz w:val="28"/>
          <w:szCs w:val="28"/>
        </w:rPr>
      </w:pPr>
    </w:p>
    <w:p w14:paraId="22AB385D" w14:textId="77777777" w:rsidR="00BB75A4" w:rsidRPr="00B60CFB" w:rsidRDefault="00BB75A4" w:rsidP="001E39B7">
      <w:pPr>
        <w:rPr>
          <w:rFonts w:asciiTheme="minorHAnsi" w:hAnsiTheme="minorHAnsi"/>
          <w:b/>
          <w:sz w:val="28"/>
          <w:szCs w:val="28"/>
        </w:rPr>
      </w:pPr>
    </w:p>
    <w:p w14:paraId="76A86ADB" w14:textId="65F68BD8" w:rsidR="00221B93" w:rsidRPr="00B60CFB" w:rsidRDefault="00221B93" w:rsidP="001E39B7">
      <w:pPr>
        <w:jc w:val="center"/>
        <w:rPr>
          <w:rFonts w:asciiTheme="minorHAnsi" w:hAnsiTheme="minorHAnsi"/>
          <w:b/>
          <w:sz w:val="28"/>
          <w:szCs w:val="28"/>
        </w:rPr>
      </w:pPr>
      <w:r w:rsidRPr="00B60CFB">
        <w:rPr>
          <w:rFonts w:asciiTheme="minorHAnsi" w:hAnsiTheme="minorHAnsi"/>
          <w:b/>
          <w:sz w:val="28"/>
          <w:szCs w:val="28"/>
        </w:rPr>
        <w:t>Middle School Sight Reading Levels</w:t>
      </w:r>
    </w:p>
    <w:p w14:paraId="3E5FC1CC" w14:textId="77777777" w:rsidR="001E39B7" w:rsidRPr="00B60CFB" w:rsidRDefault="001E39B7" w:rsidP="001E39B7">
      <w:pPr>
        <w:jc w:val="center"/>
        <w:rPr>
          <w:rFonts w:asciiTheme="minorHAnsi" w:hAnsiTheme="minorHAnsi"/>
          <w:b/>
          <w:sz w:val="28"/>
          <w:szCs w:val="28"/>
        </w:rPr>
      </w:pPr>
    </w:p>
    <w:tbl>
      <w:tblPr>
        <w:tblStyle w:val="TableGrid"/>
        <w:tblW w:w="11015" w:type="dxa"/>
        <w:tblLook w:val="04A0" w:firstRow="1" w:lastRow="0" w:firstColumn="1" w:lastColumn="0" w:noHBand="0" w:noVBand="1"/>
      </w:tblPr>
      <w:tblGrid>
        <w:gridCol w:w="2203"/>
        <w:gridCol w:w="2203"/>
        <w:gridCol w:w="2203"/>
        <w:gridCol w:w="2203"/>
        <w:gridCol w:w="2203"/>
      </w:tblGrid>
      <w:tr w:rsidR="001E39B7" w:rsidRPr="00B60CFB" w14:paraId="17AB8F71" w14:textId="77777777" w:rsidTr="001E39B7">
        <w:tc>
          <w:tcPr>
            <w:tcW w:w="2203" w:type="dxa"/>
          </w:tcPr>
          <w:p w14:paraId="7D729976" w14:textId="0A971A4F" w:rsidR="001E39B7" w:rsidRPr="00B60CFB" w:rsidRDefault="001E39B7" w:rsidP="001E39B7">
            <w:pPr>
              <w:rPr>
                <w:rFonts w:asciiTheme="minorHAnsi" w:hAnsiTheme="minorHAnsi"/>
                <w:sz w:val="28"/>
                <w:szCs w:val="28"/>
              </w:rPr>
            </w:pPr>
            <w:r w:rsidRPr="00B60CFB">
              <w:rPr>
                <w:rFonts w:ascii="Calibri" w:eastAsia="Times New Roman" w:hAnsi="Calibri"/>
                <w:b/>
                <w:szCs w:val="24"/>
                <w:lang w:eastAsia="en-US"/>
              </w:rPr>
              <w:t>Level</w:t>
            </w:r>
          </w:p>
        </w:tc>
        <w:tc>
          <w:tcPr>
            <w:tcW w:w="2203" w:type="dxa"/>
          </w:tcPr>
          <w:p w14:paraId="30762E31" w14:textId="61D8F761" w:rsidR="001E39B7" w:rsidRPr="00B60CFB" w:rsidRDefault="001E39B7" w:rsidP="001E39B7">
            <w:pPr>
              <w:rPr>
                <w:rFonts w:asciiTheme="minorHAnsi" w:hAnsiTheme="minorHAnsi"/>
                <w:sz w:val="28"/>
                <w:szCs w:val="28"/>
              </w:rPr>
            </w:pPr>
            <w:r w:rsidRPr="00B60CFB">
              <w:rPr>
                <w:rFonts w:ascii="Calibri" w:eastAsia="Times New Roman" w:hAnsi="Calibri"/>
                <w:b/>
                <w:szCs w:val="24"/>
                <w:lang w:eastAsia="en-US"/>
              </w:rPr>
              <w:t>Tonality</w:t>
            </w:r>
          </w:p>
        </w:tc>
        <w:tc>
          <w:tcPr>
            <w:tcW w:w="2203" w:type="dxa"/>
          </w:tcPr>
          <w:p w14:paraId="40D6DE0D" w14:textId="5B97244C" w:rsidR="001E39B7" w:rsidRPr="00B60CFB" w:rsidRDefault="001E39B7" w:rsidP="001E39B7">
            <w:pPr>
              <w:rPr>
                <w:rFonts w:asciiTheme="minorHAnsi" w:hAnsiTheme="minorHAnsi"/>
                <w:sz w:val="28"/>
                <w:szCs w:val="28"/>
              </w:rPr>
            </w:pPr>
            <w:r w:rsidRPr="00B60CFB">
              <w:rPr>
                <w:rFonts w:ascii="Calibri" w:eastAsia="Times New Roman" w:hAnsi="Calibri"/>
                <w:b/>
                <w:szCs w:val="24"/>
                <w:lang w:eastAsia="en-US"/>
              </w:rPr>
              <w:t>Voicing</w:t>
            </w:r>
          </w:p>
        </w:tc>
        <w:tc>
          <w:tcPr>
            <w:tcW w:w="2203" w:type="dxa"/>
          </w:tcPr>
          <w:p w14:paraId="0E1160CF" w14:textId="50584C34" w:rsidR="001E39B7" w:rsidRPr="00B60CFB" w:rsidRDefault="001E39B7" w:rsidP="001E39B7">
            <w:pPr>
              <w:rPr>
                <w:rFonts w:asciiTheme="minorHAnsi" w:hAnsiTheme="minorHAnsi"/>
                <w:sz w:val="28"/>
                <w:szCs w:val="28"/>
              </w:rPr>
            </w:pPr>
            <w:r w:rsidRPr="00B60CFB">
              <w:rPr>
                <w:rFonts w:ascii="Calibri" w:eastAsia="Times New Roman" w:hAnsi="Calibri"/>
                <w:b/>
                <w:szCs w:val="24"/>
                <w:lang w:eastAsia="en-US"/>
              </w:rPr>
              <w:t>Melody/Intervals*</w:t>
            </w:r>
          </w:p>
        </w:tc>
        <w:tc>
          <w:tcPr>
            <w:tcW w:w="2203" w:type="dxa"/>
          </w:tcPr>
          <w:p w14:paraId="4BBB8EA2" w14:textId="66704380" w:rsidR="001E39B7" w:rsidRPr="00B60CFB" w:rsidRDefault="001E39B7" w:rsidP="001E39B7">
            <w:pPr>
              <w:rPr>
                <w:rFonts w:asciiTheme="minorHAnsi" w:hAnsiTheme="minorHAnsi"/>
                <w:sz w:val="28"/>
                <w:szCs w:val="28"/>
              </w:rPr>
            </w:pPr>
            <w:r w:rsidRPr="00B60CFB">
              <w:rPr>
                <w:rFonts w:ascii="Calibri" w:eastAsia="Times New Roman" w:hAnsi="Calibri"/>
                <w:b/>
                <w:szCs w:val="24"/>
                <w:lang w:eastAsia="en-US"/>
              </w:rPr>
              <w:t>Meter/Rhythm**</w:t>
            </w:r>
          </w:p>
        </w:tc>
      </w:tr>
      <w:tr w:rsidR="001E39B7" w:rsidRPr="00B60CFB" w14:paraId="439FDB17" w14:textId="77777777" w:rsidTr="001E39B7">
        <w:tc>
          <w:tcPr>
            <w:tcW w:w="2203" w:type="dxa"/>
          </w:tcPr>
          <w:p w14:paraId="7BDA72D1"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MS Level 1</w:t>
            </w:r>
          </w:p>
          <w:p w14:paraId="5D0EB85B" w14:textId="0673BCA8"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8 measures</w:t>
            </w:r>
          </w:p>
        </w:tc>
        <w:tc>
          <w:tcPr>
            <w:tcW w:w="2203" w:type="dxa"/>
          </w:tcPr>
          <w:p w14:paraId="092C091B" w14:textId="77777777" w:rsidR="00084E71" w:rsidRDefault="00084E71" w:rsidP="001E39B7">
            <w:pPr>
              <w:rPr>
                <w:rFonts w:ascii="Calibri" w:eastAsia="Times New Roman" w:hAnsi="Calibri"/>
                <w:szCs w:val="24"/>
                <w:lang w:eastAsia="en-US"/>
              </w:rPr>
            </w:pPr>
            <w:r>
              <w:rPr>
                <w:rFonts w:ascii="Calibri" w:eastAsia="Times New Roman" w:hAnsi="Calibri"/>
                <w:szCs w:val="24"/>
                <w:lang w:eastAsia="en-US"/>
              </w:rPr>
              <w:t xml:space="preserve">C, E-flat, F </w:t>
            </w:r>
          </w:p>
          <w:p w14:paraId="18C363E3" w14:textId="79661836"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begins and ends on low “do”</w:t>
            </w:r>
          </w:p>
        </w:tc>
        <w:tc>
          <w:tcPr>
            <w:tcW w:w="2203" w:type="dxa"/>
          </w:tcPr>
          <w:p w14:paraId="1ADBB35D" w14:textId="5E2944C2"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Unison</w:t>
            </w:r>
          </w:p>
        </w:tc>
        <w:tc>
          <w:tcPr>
            <w:tcW w:w="2203" w:type="dxa"/>
          </w:tcPr>
          <w:p w14:paraId="703FB571"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Stepwise motion</w:t>
            </w:r>
          </w:p>
          <w:p w14:paraId="5720B0A0"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Utilizes Do-Sol</w:t>
            </w:r>
          </w:p>
          <w:p w14:paraId="797CBD97" w14:textId="1C24DEA4"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diatonic</w:t>
            </w:r>
          </w:p>
        </w:tc>
        <w:tc>
          <w:tcPr>
            <w:tcW w:w="2203" w:type="dxa"/>
          </w:tcPr>
          <w:p w14:paraId="4D7DFE5D"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4/4</w:t>
            </w:r>
          </w:p>
          <w:p w14:paraId="759405E1"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Whole notes</w:t>
            </w:r>
          </w:p>
          <w:p w14:paraId="4AB28F9C"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Half notes/rests</w:t>
            </w:r>
          </w:p>
          <w:p w14:paraId="41823CA5" w14:textId="3F3C2BB7"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Quarter notes/rests</w:t>
            </w:r>
          </w:p>
        </w:tc>
      </w:tr>
      <w:tr w:rsidR="001E39B7" w:rsidRPr="00B60CFB" w14:paraId="0E930BF1" w14:textId="77777777" w:rsidTr="001E39B7">
        <w:tc>
          <w:tcPr>
            <w:tcW w:w="2203" w:type="dxa"/>
          </w:tcPr>
          <w:p w14:paraId="0265CF5F"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MS Level 2</w:t>
            </w:r>
          </w:p>
          <w:p w14:paraId="66C2BB38" w14:textId="16D1125B"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8 measures</w:t>
            </w:r>
          </w:p>
        </w:tc>
        <w:tc>
          <w:tcPr>
            <w:tcW w:w="2203" w:type="dxa"/>
          </w:tcPr>
          <w:p w14:paraId="58D30DB3" w14:textId="77777777" w:rsidR="00084E71" w:rsidRDefault="00084E71" w:rsidP="001E39B7">
            <w:pPr>
              <w:rPr>
                <w:rFonts w:ascii="Calibri" w:eastAsia="Times New Roman" w:hAnsi="Calibri"/>
                <w:szCs w:val="24"/>
                <w:lang w:eastAsia="en-US"/>
              </w:rPr>
            </w:pPr>
            <w:r>
              <w:rPr>
                <w:rFonts w:ascii="Calibri" w:eastAsia="Times New Roman" w:hAnsi="Calibri"/>
                <w:szCs w:val="24"/>
                <w:lang w:eastAsia="en-US"/>
              </w:rPr>
              <w:t xml:space="preserve">C, E-flat, F </w:t>
            </w:r>
          </w:p>
          <w:p w14:paraId="57955199" w14:textId="33C16C76"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begins and ends on low “do”</w:t>
            </w:r>
          </w:p>
        </w:tc>
        <w:tc>
          <w:tcPr>
            <w:tcW w:w="2203" w:type="dxa"/>
          </w:tcPr>
          <w:p w14:paraId="166836E6" w14:textId="119111CC"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Unison</w:t>
            </w:r>
          </w:p>
        </w:tc>
        <w:tc>
          <w:tcPr>
            <w:tcW w:w="2203" w:type="dxa"/>
          </w:tcPr>
          <w:p w14:paraId="05647DFA"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Stepwise motion</w:t>
            </w:r>
          </w:p>
          <w:p w14:paraId="7B41A281"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Utilizes Ti-La</w:t>
            </w:r>
          </w:p>
          <w:p w14:paraId="370EC0A4" w14:textId="20042208"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diatonic</w:t>
            </w:r>
          </w:p>
        </w:tc>
        <w:tc>
          <w:tcPr>
            <w:tcW w:w="2203" w:type="dxa"/>
          </w:tcPr>
          <w:p w14:paraId="599A476D"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4/4</w:t>
            </w:r>
          </w:p>
          <w:p w14:paraId="0EB2F51F"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Whole notes</w:t>
            </w:r>
          </w:p>
          <w:p w14:paraId="0272558C"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Dotted half notes/rest</w:t>
            </w:r>
          </w:p>
          <w:p w14:paraId="77488092"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Half notes/rests</w:t>
            </w:r>
          </w:p>
          <w:p w14:paraId="33796165"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Quarter notes/rests</w:t>
            </w:r>
          </w:p>
          <w:p w14:paraId="4C011810" w14:textId="529A2FF0"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Paired Eighth Notes</w:t>
            </w:r>
          </w:p>
        </w:tc>
      </w:tr>
      <w:tr w:rsidR="001E39B7" w:rsidRPr="00B60CFB" w14:paraId="5730CA0D" w14:textId="77777777" w:rsidTr="001E39B7">
        <w:tc>
          <w:tcPr>
            <w:tcW w:w="2203" w:type="dxa"/>
          </w:tcPr>
          <w:p w14:paraId="002DF8A3"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MS Level 3</w:t>
            </w:r>
          </w:p>
          <w:p w14:paraId="16BA520D" w14:textId="7EA82EA6"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8 measures</w:t>
            </w:r>
          </w:p>
        </w:tc>
        <w:tc>
          <w:tcPr>
            <w:tcW w:w="2203" w:type="dxa"/>
          </w:tcPr>
          <w:p w14:paraId="4C414B5F" w14:textId="77777777" w:rsidR="00084E71" w:rsidRDefault="00084E71" w:rsidP="001E39B7">
            <w:pPr>
              <w:rPr>
                <w:rFonts w:ascii="Calibri" w:eastAsia="Times New Roman" w:hAnsi="Calibri"/>
                <w:szCs w:val="24"/>
                <w:lang w:eastAsia="en-US"/>
              </w:rPr>
            </w:pPr>
            <w:r>
              <w:rPr>
                <w:rFonts w:ascii="Calibri" w:eastAsia="Times New Roman" w:hAnsi="Calibri"/>
                <w:szCs w:val="24"/>
                <w:lang w:eastAsia="en-US"/>
              </w:rPr>
              <w:t xml:space="preserve">C, E-flat, F </w:t>
            </w:r>
          </w:p>
          <w:p w14:paraId="04EA6CE8" w14:textId="7FF54876"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begins and ends on low “do”</w:t>
            </w:r>
          </w:p>
        </w:tc>
        <w:tc>
          <w:tcPr>
            <w:tcW w:w="2203" w:type="dxa"/>
          </w:tcPr>
          <w:p w14:paraId="01F75DE3"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2-part</w:t>
            </w:r>
          </w:p>
          <w:p w14:paraId="3060ABE4" w14:textId="09D98B0F"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SA and TB will be provided on the same page/slide, with ST being the same and AB being the same</w:t>
            </w:r>
          </w:p>
        </w:tc>
        <w:tc>
          <w:tcPr>
            <w:tcW w:w="2203" w:type="dxa"/>
          </w:tcPr>
          <w:p w14:paraId="79B87DC3"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Stepwise motion</w:t>
            </w:r>
          </w:p>
          <w:p w14:paraId="35BDA555"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Ti-La range</w:t>
            </w:r>
          </w:p>
          <w:p w14:paraId="07AF18BB" w14:textId="477C700A"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diatonic</w:t>
            </w:r>
          </w:p>
        </w:tc>
        <w:tc>
          <w:tcPr>
            <w:tcW w:w="2203" w:type="dxa"/>
          </w:tcPr>
          <w:p w14:paraId="0BE31863"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4/4</w:t>
            </w:r>
          </w:p>
          <w:p w14:paraId="222B3EE5" w14:textId="2CEBF765" w:rsidR="001E39B7" w:rsidRPr="00B60CFB" w:rsidRDefault="001E39B7" w:rsidP="001E39B7">
            <w:pPr>
              <w:rPr>
                <w:rFonts w:ascii="Calibri" w:eastAsia="Times New Roman" w:hAnsi="Calibri"/>
                <w:strike/>
                <w:szCs w:val="24"/>
                <w:lang w:eastAsia="en-US"/>
              </w:rPr>
            </w:pPr>
            <w:r w:rsidRPr="00B60CFB">
              <w:rPr>
                <w:rFonts w:ascii="Calibri" w:eastAsia="Times New Roman" w:hAnsi="Calibri"/>
                <w:szCs w:val="24"/>
                <w:lang w:eastAsia="en-US"/>
              </w:rPr>
              <w:t>Whole notes</w:t>
            </w:r>
          </w:p>
          <w:p w14:paraId="7018A21E"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Dotted half notes/rest</w:t>
            </w:r>
          </w:p>
          <w:p w14:paraId="7C104B50"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Half notes/rests</w:t>
            </w:r>
          </w:p>
          <w:p w14:paraId="182623FE"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Quarter notes/rests</w:t>
            </w:r>
          </w:p>
          <w:p w14:paraId="0A3F785B"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Paired Eighth notes</w:t>
            </w:r>
          </w:p>
          <w:p w14:paraId="63547BAC" w14:textId="3FF8ED90"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No syncopation</w:t>
            </w:r>
          </w:p>
        </w:tc>
      </w:tr>
      <w:tr w:rsidR="001E39B7" w:rsidRPr="00B60CFB" w14:paraId="419EED44" w14:textId="77777777" w:rsidTr="001E39B7">
        <w:tc>
          <w:tcPr>
            <w:tcW w:w="2203" w:type="dxa"/>
          </w:tcPr>
          <w:p w14:paraId="4BBE711F"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MS Level 4</w:t>
            </w:r>
          </w:p>
          <w:p w14:paraId="58E1C856" w14:textId="64069ADC"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8 measures</w:t>
            </w:r>
          </w:p>
        </w:tc>
        <w:tc>
          <w:tcPr>
            <w:tcW w:w="2203" w:type="dxa"/>
          </w:tcPr>
          <w:p w14:paraId="2B8027B7" w14:textId="77777777" w:rsidR="00084E71" w:rsidRDefault="00084E71" w:rsidP="001E39B7">
            <w:pPr>
              <w:rPr>
                <w:rFonts w:ascii="Calibri" w:eastAsia="Times New Roman" w:hAnsi="Calibri"/>
                <w:szCs w:val="24"/>
                <w:lang w:eastAsia="en-US"/>
              </w:rPr>
            </w:pPr>
            <w:r>
              <w:rPr>
                <w:rFonts w:ascii="Calibri" w:eastAsia="Times New Roman" w:hAnsi="Calibri"/>
                <w:szCs w:val="24"/>
                <w:lang w:eastAsia="en-US"/>
              </w:rPr>
              <w:t>C, F, E-Flat, D</w:t>
            </w:r>
          </w:p>
          <w:p w14:paraId="68CF666E" w14:textId="6E80627B"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begins and ends on low “do”</w:t>
            </w:r>
          </w:p>
        </w:tc>
        <w:tc>
          <w:tcPr>
            <w:tcW w:w="2203" w:type="dxa"/>
          </w:tcPr>
          <w:p w14:paraId="19FD3BC0"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2-part</w:t>
            </w:r>
          </w:p>
          <w:p w14:paraId="779965F8" w14:textId="22EA0034"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SA and TB will be provided on the same page/slide, with ST being the same and AB being the same</w:t>
            </w:r>
          </w:p>
        </w:tc>
        <w:tc>
          <w:tcPr>
            <w:tcW w:w="2203" w:type="dxa"/>
          </w:tcPr>
          <w:p w14:paraId="0616A15D"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Ti-La range</w:t>
            </w:r>
          </w:p>
          <w:p w14:paraId="2D39116D"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May include skips involving the tonic triad</w:t>
            </w:r>
          </w:p>
          <w:p w14:paraId="52E9DD65" w14:textId="015E559F"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diatonic</w:t>
            </w:r>
          </w:p>
        </w:tc>
        <w:tc>
          <w:tcPr>
            <w:tcW w:w="2203" w:type="dxa"/>
          </w:tcPr>
          <w:p w14:paraId="1B077221"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4/4, 3/4</w:t>
            </w:r>
          </w:p>
          <w:p w14:paraId="07B22CC4" w14:textId="085791C8"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Whole notes</w:t>
            </w:r>
          </w:p>
          <w:p w14:paraId="596C12D6"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Dotted half notes/rest</w:t>
            </w:r>
          </w:p>
          <w:p w14:paraId="221B83B5"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Half notes/rests</w:t>
            </w:r>
          </w:p>
          <w:p w14:paraId="14987E63"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Quarter notes/rests</w:t>
            </w:r>
          </w:p>
          <w:p w14:paraId="39356851" w14:textId="77777777" w:rsidR="001E39B7" w:rsidRPr="00B60CFB" w:rsidRDefault="001E39B7" w:rsidP="001E39B7">
            <w:pPr>
              <w:rPr>
                <w:rFonts w:ascii="Calibri" w:eastAsia="Times New Roman" w:hAnsi="Calibri"/>
                <w:szCs w:val="24"/>
                <w:lang w:eastAsia="en-US"/>
              </w:rPr>
            </w:pPr>
            <w:r w:rsidRPr="00B60CFB">
              <w:rPr>
                <w:rFonts w:ascii="Calibri" w:eastAsia="Times New Roman" w:hAnsi="Calibri"/>
                <w:szCs w:val="24"/>
                <w:lang w:eastAsia="en-US"/>
              </w:rPr>
              <w:t>Paired Eighth notes</w:t>
            </w:r>
          </w:p>
          <w:p w14:paraId="70DF40BB" w14:textId="50EFC8C9" w:rsidR="001E39B7" w:rsidRPr="00B60CFB" w:rsidRDefault="001E39B7" w:rsidP="001E39B7">
            <w:pPr>
              <w:rPr>
                <w:rFonts w:asciiTheme="minorHAnsi" w:hAnsiTheme="minorHAnsi"/>
                <w:sz w:val="28"/>
                <w:szCs w:val="28"/>
              </w:rPr>
            </w:pPr>
            <w:r w:rsidRPr="00B60CFB">
              <w:rPr>
                <w:rFonts w:ascii="Calibri" w:eastAsia="Times New Roman" w:hAnsi="Calibri"/>
                <w:szCs w:val="24"/>
                <w:lang w:eastAsia="en-US"/>
              </w:rPr>
              <w:t>No syncopation</w:t>
            </w:r>
          </w:p>
        </w:tc>
      </w:tr>
    </w:tbl>
    <w:p w14:paraId="288C424F" w14:textId="77777777" w:rsidR="00B92389" w:rsidRPr="00B60CFB" w:rsidRDefault="00B92389" w:rsidP="00B92389">
      <w:pPr>
        <w:rPr>
          <w:rFonts w:asciiTheme="minorHAnsi" w:hAnsiTheme="minorHAnsi"/>
          <w:sz w:val="28"/>
          <w:szCs w:val="28"/>
        </w:rPr>
      </w:pPr>
    </w:p>
    <w:p w14:paraId="27D89E8D" w14:textId="77777777" w:rsidR="00B92389" w:rsidRPr="00B60CFB" w:rsidRDefault="00B92389" w:rsidP="00B92389">
      <w:pPr>
        <w:rPr>
          <w:rFonts w:asciiTheme="minorHAnsi" w:hAnsiTheme="minorHAnsi"/>
          <w:sz w:val="20"/>
        </w:rPr>
      </w:pPr>
      <w:r w:rsidRPr="00B60CFB">
        <w:rPr>
          <w:rFonts w:asciiTheme="minorHAnsi" w:hAnsiTheme="minorHAnsi"/>
          <w:sz w:val="20"/>
        </w:rPr>
        <w:t>**Rhythmic possibilities are only indicative of what could potentially be seen in an example</w:t>
      </w:r>
    </w:p>
    <w:p w14:paraId="3C47567F" w14:textId="77777777" w:rsidR="00B92389" w:rsidRPr="00B60CFB" w:rsidRDefault="00B92389" w:rsidP="00B92389">
      <w:pPr>
        <w:rPr>
          <w:rFonts w:asciiTheme="minorHAnsi" w:hAnsiTheme="minorHAnsi"/>
          <w:sz w:val="28"/>
          <w:szCs w:val="28"/>
        </w:rPr>
      </w:pPr>
    </w:p>
    <w:p w14:paraId="17CE26B9" w14:textId="77777777" w:rsidR="00B92389" w:rsidRPr="00B60CFB" w:rsidRDefault="00B92389" w:rsidP="00B92389">
      <w:pPr>
        <w:rPr>
          <w:rFonts w:asciiTheme="minorHAnsi" w:hAnsiTheme="minorHAnsi"/>
          <w:sz w:val="28"/>
          <w:szCs w:val="28"/>
        </w:rPr>
      </w:pPr>
    </w:p>
    <w:p w14:paraId="5AB03FDA" w14:textId="77777777" w:rsidR="00B92389" w:rsidRPr="00B60CFB" w:rsidRDefault="00B92389" w:rsidP="00B92389">
      <w:pPr>
        <w:rPr>
          <w:rFonts w:asciiTheme="minorHAnsi" w:hAnsiTheme="minorHAnsi"/>
          <w:sz w:val="28"/>
          <w:szCs w:val="28"/>
        </w:rPr>
      </w:pPr>
    </w:p>
    <w:p w14:paraId="368E7453" w14:textId="77777777" w:rsidR="00B92389" w:rsidRPr="00B60CFB" w:rsidRDefault="00B92389" w:rsidP="00B92389">
      <w:pPr>
        <w:rPr>
          <w:rFonts w:asciiTheme="minorHAnsi" w:hAnsiTheme="minorHAnsi"/>
          <w:sz w:val="28"/>
          <w:szCs w:val="28"/>
        </w:rPr>
      </w:pPr>
    </w:p>
    <w:p w14:paraId="12115DBC" w14:textId="77777777" w:rsidR="00B92389" w:rsidRPr="00B60CFB" w:rsidRDefault="00B92389" w:rsidP="00B92389">
      <w:pPr>
        <w:rPr>
          <w:rFonts w:asciiTheme="minorHAnsi" w:hAnsiTheme="minorHAnsi"/>
          <w:sz w:val="28"/>
          <w:szCs w:val="28"/>
        </w:rPr>
      </w:pPr>
    </w:p>
    <w:p w14:paraId="3F45B702" w14:textId="77777777" w:rsidR="00B92389" w:rsidRPr="00B60CFB" w:rsidRDefault="00B92389" w:rsidP="00B92389">
      <w:pPr>
        <w:rPr>
          <w:rFonts w:asciiTheme="minorHAnsi" w:hAnsiTheme="minorHAnsi"/>
          <w:sz w:val="28"/>
          <w:szCs w:val="28"/>
        </w:rPr>
      </w:pPr>
    </w:p>
    <w:p w14:paraId="708AAD07" w14:textId="77777777" w:rsidR="00B92389" w:rsidRPr="00B60CFB" w:rsidRDefault="00B92389" w:rsidP="00B92389">
      <w:pPr>
        <w:rPr>
          <w:rFonts w:asciiTheme="minorHAnsi" w:hAnsiTheme="minorHAnsi"/>
          <w:sz w:val="28"/>
          <w:szCs w:val="28"/>
        </w:rPr>
      </w:pPr>
    </w:p>
    <w:p w14:paraId="131CD590" w14:textId="77777777" w:rsidR="00B92389" w:rsidRPr="00B60CFB" w:rsidRDefault="00B92389" w:rsidP="00B92389">
      <w:pPr>
        <w:rPr>
          <w:rFonts w:asciiTheme="minorHAnsi" w:hAnsiTheme="minorHAnsi"/>
          <w:sz w:val="28"/>
          <w:szCs w:val="28"/>
        </w:rPr>
      </w:pPr>
    </w:p>
    <w:p w14:paraId="5439BE11" w14:textId="77777777" w:rsidR="00B92389" w:rsidRPr="00B60CFB" w:rsidRDefault="00B92389" w:rsidP="00B92389">
      <w:pPr>
        <w:rPr>
          <w:rFonts w:asciiTheme="minorHAnsi" w:hAnsiTheme="minorHAnsi"/>
          <w:sz w:val="28"/>
          <w:szCs w:val="28"/>
        </w:rPr>
      </w:pPr>
    </w:p>
    <w:p w14:paraId="463D7A53" w14:textId="77777777" w:rsidR="00B92389" w:rsidRPr="00B60CFB" w:rsidRDefault="00B92389" w:rsidP="00B92389">
      <w:pPr>
        <w:rPr>
          <w:rFonts w:asciiTheme="minorHAnsi" w:hAnsiTheme="minorHAnsi"/>
          <w:sz w:val="28"/>
          <w:szCs w:val="28"/>
        </w:rPr>
      </w:pPr>
    </w:p>
    <w:p w14:paraId="3F8AAE6D" w14:textId="77777777" w:rsidR="00B92389" w:rsidRPr="00B60CFB" w:rsidRDefault="00B92389" w:rsidP="00B92389">
      <w:pPr>
        <w:rPr>
          <w:rFonts w:asciiTheme="minorHAnsi" w:hAnsiTheme="minorHAnsi"/>
          <w:sz w:val="28"/>
          <w:szCs w:val="28"/>
        </w:rPr>
      </w:pPr>
    </w:p>
    <w:p w14:paraId="46525122" w14:textId="77777777" w:rsidR="00B92389" w:rsidRPr="00B60CFB" w:rsidRDefault="00B92389" w:rsidP="00B92389">
      <w:pPr>
        <w:rPr>
          <w:rFonts w:asciiTheme="minorHAnsi" w:hAnsiTheme="minorHAnsi"/>
          <w:sz w:val="28"/>
          <w:szCs w:val="28"/>
        </w:rPr>
      </w:pPr>
    </w:p>
    <w:p w14:paraId="03365388" w14:textId="7A9A9143" w:rsidR="00DA2C7F" w:rsidRPr="00B60CFB" w:rsidRDefault="00DA2C7F">
      <w:pPr>
        <w:rPr>
          <w:rFonts w:asciiTheme="minorHAnsi" w:hAnsiTheme="minorHAnsi"/>
          <w:sz w:val="28"/>
          <w:szCs w:val="28"/>
        </w:rPr>
      </w:pPr>
    </w:p>
    <w:p w14:paraId="6C418879" w14:textId="77777777" w:rsidR="00DA2C7F" w:rsidRPr="00B60CFB" w:rsidRDefault="00DA2C7F" w:rsidP="00B92389">
      <w:pPr>
        <w:rPr>
          <w:rFonts w:asciiTheme="minorHAnsi" w:hAnsiTheme="minorHAnsi"/>
          <w:sz w:val="28"/>
          <w:szCs w:val="28"/>
        </w:rPr>
      </w:pPr>
    </w:p>
    <w:p w14:paraId="12253224" w14:textId="77777777" w:rsidR="00B92389" w:rsidRPr="00B60CFB" w:rsidRDefault="00B92389" w:rsidP="00B92389">
      <w:pPr>
        <w:jc w:val="center"/>
        <w:rPr>
          <w:rFonts w:asciiTheme="minorHAnsi" w:hAnsiTheme="minorHAnsi"/>
          <w:b/>
          <w:sz w:val="28"/>
          <w:szCs w:val="28"/>
        </w:rPr>
      </w:pPr>
      <w:r w:rsidRPr="00B60CFB">
        <w:rPr>
          <w:rFonts w:asciiTheme="minorHAnsi" w:hAnsiTheme="minorHAnsi"/>
          <w:b/>
          <w:sz w:val="28"/>
          <w:szCs w:val="28"/>
        </w:rPr>
        <w:t>High School Sight Reading Levels</w:t>
      </w:r>
    </w:p>
    <w:p w14:paraId="38014A0C" w14:textId="77777777" w:rsidR="00B92389" w:rsidRPr="00B60CFB" w:rsidRDefault="00B92389" w:rsidP="00B92389">
      <w:pPr>
        <w:rPr>
          <w:rFonts w:asciiTheme="minorHAnsi" w:hAnsiTheme="minorHAns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229"/>
        <w:gridCol w:w="2018"/>
        <w:gridCol w:w="2451"/>
        <w:gridCol w:w="2371"/>
      </w:tblGrid>
      <w:tr w:rsidR="00B92389" w:rsidRPr="00B60CFB" w14:paraId="79E6F78E" w14:textId="77777777" w:rsidTr="00221B93">
        <w:tc>
          <w:tcPr>
            <w:tcW w:w="2635" w:type="dxa"/>
          </w:tcPr>
          <w:p w14:paraId="24828654" w14:textId="77777777" w:rsidR="00B92389" w:rsidRPr="00B60CFB" w:rsidRDefault="00B92389" w:rsidP="00221B93">
            <w:pPr>
              <w:rPr>
                <w:rFonts w:asciiTheme="minorHAnsi" w:eastAsia="Times New Roman" w:hAnsiTheme="minorHAnsi"/>
                <w:b/>
                <w:szCs w:val="24"/>
                <w:lang w:eastAsia="en-US"/>
              </w:rPr>
            </w:pPr>
            <w:r w:rsidRPr="00B60CFB">
              <w:rPr>
                <w:rFonts w:asciiTheme="minorHAnsi" w:eastAsia="Times New Roman" w:hAnsiTheme="minorHAnsi"/>
                <w:b/>
                <w:szCs w:val="24"/>
                <w:lang w:eastAsia="en-US"/>
              </w:rPr>
              <w:t>Level</w:t>
            </w:r>
          </w:p>
        </w:tc>
        <w:tc>
          <w:tcPr>
            <w:tcW w:w="2635" w:type="dxa"/>
          </w:tcPr>
          <w:p w14:paraId="3E68016F" w14:textId="77777777" w:rsidR="00B92389" w:rsidRPr="00B60CFB" w:rsidRDefault="00B92389" w:rsidP="00221B93">
            <w:pPr>
              <w:rPr>
                <w:rFonts w:asciiTheme="minorHAnsi" w:eastAsia="Times New Roman" w:hAnsiTheme="minorHAnsi"/>
                <w:b/>
                <w:szCs w:val="24"/>
                <w:lang w:eastAsia="en-US"/>
              </w:rPr>
            </w:pPr>
            <w:r w:rsidRPr="00B60CFB">
              <w:rPr>
                <w:rFonts w:asciiTheme="minorHAnsi" w:eastAsia="Times New Roman" w:hAnsiTheme="minorHAnsi"/>
                <w:b/>
                <w:szCs w:val="24"/>
                <w:lang w:eastAsia="en-US"/>
              </w:rPr>
              <w:t>Key/Tonality*</w:t>
            </w:r>
          </w:p>
        </w:tc>
        <w:tc>
          <w:tcPr>
            <w:tcW w:w="2635" w:type="dxa"/>
          </w:tcPr>
          <w:p w14:paraId="370BCCA7" w14:textId="77777777" w:rsidR="00B92389" w:rsidRPr="00B60CFB" w:rsidRDefault="00B92389" w:rsidP="00221B93">
            <w:pPr>
              <w:rPr>
                <w:rFonts w:asciiTheme="minorHAnsi" w:eastAsia="Times New Roman" w:hAnsiTheme="minorHAnsi"/>
                <w:b/>
                <w:szCs w:val="24"/>
                <w:lang w:eastAsia="en-US"/>
              </w:rPr>
            </w:pPr>
            <w:r w:rsidRPr="00B60CFB">
              <w:rPr>
                <w:rFonts w:asciiTheme="minorHAnsi" w:eastAsia="Times New Roman" w:hAnsiTheme="minorHAnsi"/>
                <w:b/>
                <w:szCs w:val="24"/>
                <w:lang w:eastAsia="en-US"/>
              </w:rPr>
              <w:t>Voicing</w:t>
            </w:r>
          </w:p>
        </w:tc>
        <w:tc>
          <w:tcPr>
            <w:tcW w:w="2635" w:type="dxa"/>
          </w:tcPr>
          <w:p w14:paraId="5AB6E787" w14:textId="77777777" w:rsidR="00B92389" w:rsidRPr="00B60CFB" w:rsidRDefault="00B92389" w:rsidP="00221B93">
            <w:pPr>
              <w:rPr>
                <w:rFonts w:asciiTheme="minorHAnsi" w:eastAsia="Times New Roman" w:hAnsiTheme="minorHAnsi"/>
                <w:b/>
                <w:szCs w:val="24"/>
                <w:lang w:eastAsia="en-US"/>
              </w:rPr>
            </w:pPr>
            <w:r w:rsidRPr="00B60CFB">
              <w:rPr>
                <w:rFonts w:asciiTheme="minorHAnsi" w:eastAsia="Times New Roman" w:hAnsiTheme="minorHAnsi"/>
                <w:b/>
                <w:szCs w:val="24"/>
                <w:lang w:eastAsia="en-US"/>
              </w:rPr>
              <w:t>Melody/Intervals*</w:t>
            </w:r>
          </w:p>
        </w:tc>
        <w:tc>
          <w:tcPr>
            <w:tcW w:w="2636" w:type="dxa"/>
          </w:tcPr>
          <w:p w14:paraId="35DCFD1C" w14:textId="77777777" w:rsidR="00B92389" w:rsidRPr="00B60CFB" w:rsidRDefault="00B92389" w:rsidP="00221B93">
            <w:pPr>
              <w:rPr>
                <w:rFonts w:asciiTheme="minorHAnsi" w:eastAsia="Times New Roman" w:hAnsiTheme="minorHAnsi"/>
                <w:b/>
                <w:szCs w:val="24"/>
                <w:lang w:eastAsia="en-US"/>
              </w:rPr>
            </w:pPr>
            <w:r w:rsidRPr="00B60CFB">
              <w:rPr>
                <w:rFonts w:asciiTheme="minorHAnsi" w:eastAsia="Times New Roman" w:hAnsiTheme="minorHAnsi"/>
                <w:b/>
                <w:szCs w:val="24"/>
                <w:lang w:eastAsia="en-US"/>
              </w:rPr>
              <w:t>Meter/Rhythm**</w:t>
            </w:r>
          </w:p>
        </w:tc>
      </w:tr>
      <w:tr w:rsidR="00B92389" w:rsidRPr="00B60CFB" w14:paraId="39DC07CA" w14:textId="77777777" w:rsidTr="00221B93">
        <w:tc>
          <w:tcPr>
            <w:tcW w:w="2635" w:type="dxa"/>
          </w:tcPr>
          <w:p w14:paraId="2CB4015E"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HS Level 1</w:t>
            </w:r>
          </w:p>
          <w:p w14:paraId="10A53384"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8 measures</w:t>
            </w:r>
          </w:p>
        </w:tc>
        <w:tc>
          <w:tcPr>
            <w:tcW w:w="2635" w:type="dxa"/>
          </w:tcPr>
          <w:p w14:paraId="2CB6038E" w14:textId="77777777" w:rsidR="00B92389" w:rsidRPr="00B60CFB" w:rsidRDefault="00B92389" w:rsidP="00221B93">
            <w:pPr>
              <w:rPr>
                <w:rFonts w:asciiTheme="minorHAnsi" w:eastAsia="Times New Roman" w:hAnsiTheme="minorHAnsi"/>
                <w:color w:val="FF0000"/>
                <w:szCs w:val="24"/>
                <w:lang w:eastAsia="en-US"/>
              </w:rPr>
            </w:pPr>
            <w:r w:rsidRPr="00B60CFB">
              <w:rPr>
                <w:rFonts w:asciiTheme="minorHAnsi" w:eastAsia="Times New Roman" w:hAnsiTheme="minorHAnsi"/>
                <w:szCs w:val="24"/>
                <w:lang w:eastAsia="en-US"/>
              </w:rPr>
              <w:t>C, E-flat, F</w:t>
            </w:r>
          </w:p>
          <w:p w14:paraId="5DB325B1" w14:textId="57FE1AAB" w:rsidR="00B92389" w:rsidRPr="00B60CFB" w:rsidRDefault="004E480E" w:rsidP="00221B93">
            <w:pPr>
              <w:rPr>
                <w:rFonts w:asciiTheme="minorHAnsi" w:eastAsia="Times New Roman" w:hAnsiTheme="minorHAnsi"/>
                <w:szCs w:val="24"/>
                <w:lang w:eastAsia="en-US"/>
              </w:rPr>
            </w:pPr>
            <w:r>
              <w:rPr>
                <w:rFonts w:asciiTheme="minorHAnsi" w:eastAsia="Times New Roman" w:hAnsiTheme="minorHAnsi"/>
                <w:szCs w:val="24"/>
                <w:lang w:eastAsia="en-US"/>
              </w:rPr>
              <w:t xml:space="preserve"> </w:t>
            </w:r>
            <w:r w:rsidR="00B92389" w:rsidRPr="00B60CFB">
              <w:rPr>
                <w:rFonts w:asciiTheme="minorHAnsi" w:eastAsia="Times New Roman" w:hAnsiTheme="minorHAnsi"/>
                <w:szCs w:val="24"/>
                <w:lang w:eastAsia="en-US"/>
              </w:rPr>
              <w:t>starts and ends on low “do”</w:t>
            </w:r>
          </w:p>
        </w:tc>
        <w:tc>
          <w:tcPr>
            <w:tcW w:w="2635" w:type="dxa"/>
          </w:tcPr>
          <w:p w14:paraId="3CB9DF9A"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Unison</w:t>
            </w:r>
          </w:p>
          <w:p w14:paraId="41C3EACA"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The example will be written in treble and bass clef on the same page/slide</w:t>
            </w:r>
          </w:p>
        </w:tc>
        <w:tc>
          <w:tcPr>
            <w:tcW w:w="2635" w:type="dxa"/>
          </w:tcPr>
          <w:p w14:paraId="14132B0A"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Stepwise</w:t>
            </w:r>
          </w:p>
          <w:p w14:paraId="3E66E870"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Ti-La</w:t>
            </w:r>
          </w:p>
          <w:p w14:paraId="0CEFE74F"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diatonic</w:t>
            </w:r>
          </w:p>
        </w:tc>
        <w:tc>
          <w:tcPr>
            <w:tcW w:w="2636" w:type="dxa"/>
          </w:tcPr>
          <w:p w14:paraId="6A897446"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4/4</w:t>
            </w:r>
          </w:p>
          <w:p w14:paraId="363E9293" w14:textId="31EAF363" w:rsidR="00B92389" w:rsidRPr="00B60CFB" w:rsidRDefault="00B92389" w:rsidP="00221B93">
            <w:pPr>
              <w:rPr>
                <w:rFonts w:asciiTheme="minorHAnsi" w:eastAsia="Times New Roman" w:hAnsiTheme="minorHAnsi"/>
                <w:strike/>
                <w:szCs w:val="24"/>
                <w:lang w:eastAsia="en-US"/>
              </w:rPr>
            </w:pPr>
            <w:r w:rsidRPr="00B60CFB">
              <w:rPr>
                <w:rFonts w:asciiTheme="minorHAnsi" w:eastAsia="Times New Roman" w:hAnsiTheme="minorHAnsi"/>
                <w:szCs w:val="24"/>
                <w:lang w:eastAsia="en-US"/>
              </w:rPr>
              <w:t>Whole notes</w:t>
            </w:r>
          </w:p>
          <w:p w14:paraId="1989CF85"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Dotted half notes/rest</w:t>
            </w:r>
          </w:p>
          <w:p w14:paraId="56EAEB0B"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Half notes/rests</w:t>
            </w:r>
          </w:p>
          <w:p w14:paraId="0D47FB03"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Quarter notes/rests</w:t>
            </w:r>
          </w:p>
          <w:p w14:paraId="1D7558CA"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Paired Eighth Notes</w:t>
            </w:r>
          </w:p>
        </w:tc>
      </w:tr>
      <w:tr w:rsidR="00B92389" w:rsidRPr="00B60CFB" w14:paraId="24A73373" w14:textId="77777777" w:rsidTr="00221B93">
        <w:tc>
          <w:tcPr>
            <w:tcW w:w="2635" w:type="dxa"/>
          </w:tcPr>
          <w:p w14:paraId="49239205"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HS Level 2</w:t>
            </w:r>
          </w:p>
          <w:p w14:paraId="74A5A826"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8 measures</w:t>
            </w:r>
          </w:p>
        </w:tc>
        <w:tc>
          <w:tcPr>
            <w:tcW w:w="2635" w:type="dxa"/>
          </w:tcPr>
          <w:p w14:paraId="48243395" w14:textId="77777777" w:rsidR="004E480E" w:rsidRDefault="004E480E" w:rsidP="00221B93">
            <w:pPr>
              <w:rPr>
                <w:rFonts w:asciiTheme="minorHAnsi" w:eastAsia="Times New Roman" w:hAnsiTheme="minorHAnsi"/>
                <w:szCs w:val="24"/>
                <w:lang w:eastAsia="en-US"/>
              </w:rPr>
            </w:pPr>
            <w:r>
              <w:rPr>
                <w:rFonts w:asciiTheme="minorHAnsi" w:eastAsia="Times New Roman" w:hAnsiTheme="minorHAnsi"/>
                <w:szCs w:val="24"/>
                <w:lang w:eastAsia="en-US"/>
              </w:rPr>
              <w:t xml:space="preserve">C, F, E-Flat, D </w:t>
            </w:r>
          </w:p>
          <w:p w14:paraId="1230ADF2" w14:textId="2FDBC441"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starts and ends on low “do” or “mi”</w:t>
            </w:r>
          </w:p>
          <w:p w14:paraId="708DE55E"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(One voice should begin/ end on “do”)</w:t>
            </w:r>
          </w:p>
        </w:tc>
        <w:tc>
          <w:tcPr>
            <w:tcW w:w="2635" w:type="dxa"/>
          </w:tcPr>
          <w:p w14:paraId="0EA539CB"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2-part</w:t>
            </w:r>
          </w:p>
          <w:p w14:paraId="73A6D0EC"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SA and TB will be provided on the same page/slide, with ST being the same and AB being the same</w:t>
            </w:r>
          </w:p>
        </w:tc>
        <w:tc>
          <w:tcPr>
            <w:tcW w:w="2635" w:type="dxa"/>
          </w:tcPr>
          <w:p w14:paraId="61A9E611"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Stepwise</w:t>
            </w:r>
          </w:p>
          <w:p w14:paraId="4DEC0F96"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Ti-La</w:t>
            </w:r>
          </w:p>
          <w:p w14:paraId="741EDF88"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diatonic</w:t>
            </w:r>
          </w:p>
        </w:tc>
        <w:tc>
          <w:tcPr>
            <w:tcW w:w="2636" w:type="dxa"/>
          </w:tcPr>
          <w:p w14:paraId="5F724FC7"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4/4, 3/4</w:t>
            </w:r>
          </w:p>
          <w:p w14:paraId="3F6B6A5F" w14:textId="32A3AD72"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Whole notes</w:t>
            </w:r>
          </w:p>
          <w:p w14:paraId="16DC99A1"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Dotted half notes/rest</w:t>
            </w:r>
          </w:p>
          <w:p w14:paraId="27FE642C"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Half notes/rests</w:t>
            </w:r>
          </w:p>
          <w:p w14:paraId="6555A5AD"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Quarter notes/rests</w:t>
            </w:r>
          </w:p>
          <w:p w14:paraId="21C1D8CF"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Paired Eighth notes</w:t>
            </w:r>
          </w:p>
        </w:tc>
      </w:tr>
      <w:tr w:rsidR="00B92389" w:rsidRPr="00B60CFB" w14:paraId="2D43B703" w14:textId="77777777" w:rsidTr="00221B93">
        <w:tc>
          <w:tcPr>
            <w:tcW w:w="2635" w:type="dxa"/>
          </w:tcPr>
          <w:p w14:paraId="3D6D89BC"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HS Level 3</w:t>
            </w:r>
          </w:p>
          <w:p w14:paraId="2E49CBA9"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8 measures</w:t>
            </w:r>
          </w:p>
        </w:tc>
        <w:tc>
          <w:tcPr>
            <w:tcW w:w="2635" w:type="dxa"/>
          </w:tcPr>
          <w:p w14:paraId="6016EE7B" w14:textId="3BAE7471" w:rsidR="00B92389" w:rsidRPr="00B60CFB" w:rsidRDefault="004E480E" w:rsidP="00221B93">
            <w:pPr>
              <w:rPr>
                <w:rFonts w:asciiTheme="minorHAnsi" w:eastAsia="Times New Roman" w:hAnsiTheme="minorHAnsi"/>
                <w:szCs w:val="24"/>
                <w:lang w:eastAsia="en-US"/>
              </w:rPr>
            </w:pPr>
            <w:r>
              <w:rPr>
                <w:rFonts w:asciiTheme="minorHAnsi" w:eastAsia="Times New Roman" w:hAnsiTheme="minorHAnsi"/>
                <w:szCs w:val="24"/>
                <w:lang w:eastAsia="en-US"/>
              </w:rPr>
              <w:t xml:space="preserve">C, F, E-Flat, D </w:t>
            </w:r>
            <w:r w:rsidR="00B92389" w:rsidRPr="00B60CFB">
              <w:rPr>
                <w:rFonts w:asciiTheme="minorHAnsi" w:eastAsia="Times New Roman" w:hAnsiTheme="minorHAnsi"/>
                <w:szCs w:val="24"/>
                <w:lang w:eastAsia="en-US"/>
              </w:rPr>
              <w:t xml:space="preserve"> starts on Do or  Sol, ends on Do or Mi. (One voice should begin/end on Do)</w:t>
            </w:r>
          </w:p>
        </w:tc>
        <w:tc>
          <w:tcPr>
            <w:tcW w:w="2635" w:type="dxa"/>
          </w:tcPr>
          <w:p w14:paraId="6AC7C796"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 xml:space="preserve">SSA, SAB, &amp; TTB </w:t>
            </w:r>
          </w:p>
        </w:tc>
        <w:tc>
          <w:tcPr>
            <w:tcW w:w="2635" w:type="dxa"/>
          </w:tcPr>
          <w:p w14:paraId="0D40BCB5"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Tonic triad skips</w:t>
            </w:r>
          </w:p>
          <w:p w14:paraId="07941EEF"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Ti-La</w:t>
            </w:r>
          </w:p>
          <w:p w14:paraId="58736C9F"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diatonic</w:t>
            </w:r>
          </w:p>
        </w:tc>
        <w:tc>
          <w:tcPr>
            <w:tcW w:w="2636" w:type="dxa"/>
          </w:tcPr>
          <w:p w14:paraId="5F1AF9A2"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4/4, 3/4</w:t>
            </w:r>
          </w:p>
          <w:p w14:paraId="28E7AEF1" w14:textId="7BE70042" w:rsidR="00B92389" w:rsidRPr="00B60CFB" w:rsidRDefault="00B92389" w:rsidP="00221B93">
            <w:pPr>
              <w:rPr>
                <w:rFonts w:asciiTheme="minorHAnsi" w:eastAsia="Times New Roman" w:hAnsiTheme="minorHAnsi"/>
                <w:strike/>
                <w:szCs w:val="24"/>
                <w:lang w:eastAsia="en-US"/>
              </w:rPr>
            </w:pPr>
            <w:r w:rsidRPr="00B60CFB">
              <w:rPr>
                <w:rFonts w:asciiTheme="minorHAnsi" w:eastAsia="Times New Roman" w:hAnsiTheme="minorHAnsi"/>
                <w:szCs w:val="24"/>
                <w:lang w:eastAsia="en-US"/>
              </w:rPr>
              <w:t>Whole notes</w:t>
            </w:r>
          </w:p>
          <w:p w14:paraId="5B2F2D63"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Dotted half notes/rest</w:t>
            </w:r>
          </w:p>
          <w:p w14:paraId="3BED2700"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Half notes/rests</w:t>
            </w:r>
          </w:p>
          <w:p w14:paraId="13FE0464"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Dotted quarter notes</w:t>
            </w:r>
          </w:p>
          <w:p w14:paraId="12FB3E8E"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Quarter notes/rests</w:t>
            </w:r>
          </w:p>
          <w:p w14:paraId="4B9B9957" w14:textId="5C420EF8"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Eighth notes</w:t>
            </w:r>
          </w:p>
          <w:p w14:paraId="2B566A96"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No syncopation</w:t>
            </w:r>
          </w:p>
        </w:tc>
      </w:tr>
      <w:tr w:rsidR="00B92389" w:rsidRPr="00B60CFB" w14:paraId="13775CCD" w14:textId="77777777" w:rsidTr="00221B93">
        <w:tc>
          <w:tcPr>
            <w:tcW w:w="2635" w:type="dxa"/>
          </w:tcPr>
          <w:p w14:paraId="19D0C29D"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HS Level 4</w:t>
            </w:r>
          </w:p>
          <w:p w14:paraId="78C6B050"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8 measures</w:t>
            </w:r>
          </w:p>
        </w:tc>
        <w:tc>
          <w:tcPr>
            <w:tcW w:w="2635" w:type="dxa"/>
          </w:tcPr>
          <w:p w14:paraId="4BA7E2C1" w14:textId="77777777" w:rsidR="004E480E" w:rsidRDefault="004E480E" w:rsidP="00221B93">
            <w:pPr>
              <w:rPr>
                <w:rFonts w:asciiTheme="minorHAnsi" w:eastAsia="Times New Roman" w:hAnsiTheme="minorHAnsi"/>
                <w:szCs w:val="24"/>
                <w:lang w:eastAsia="en-US"/>
              </w:rPr>
            </w:pPr>
            <w:r>
              <w:rPr>
                <w:rFonts w:asciiTheme="minorHAnsi" w:eastAsia="Times New Roman" w:hAnsiTheme="minorHAnsi"/>
                <w:szCs w:val="24"/>
                <w:lang w:eastAsia="en-US"/>
              </w:rPr>
              <w:t xml:space="preserve">C, F, E-Flat, D </w:t>
            </w:r>
          </w:p>
          <w:p w14:paraId="7966DE80" w14:textId="02B2D9D0"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starts on Do-Mi-Sol, ends Do</w:t>
            </w:r>
          </w:p>
          <w:p w14:paraId="7A72D500"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 xml:space="preserve"> (One voice should begin/end on Do)</w:t>
            </w:r>
          </w:p>
        </w:tc>
        <w:tc>
          <w:tcPr>
            <w:tcW w:w="2635" w:type="dxa"/>
          </w:tcPr>
          <w:p w14:paraId="22624E9F"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3-part or 4-part</w:t>
            </w:r>
          </w:p>
          <w:p w14:paraId="306EF9B6"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 xml:space="preserve">SSA, TTB, SAB, or SSAA, TTBB, SATB </w:t>
            </w:r>
          </w:p>
        </w:tc>
        <w:tc>
          <w:tcPr>
            <w:tcW w:w="2635" w:type="dxa"/>
          </w:tcPr>
          <w:p w14:paraId="2C6E8DB1"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Skips of a 3</w:t>
            </w:r>
            <w:r w:rsidRPr="00B60CFB">
              <w:rPr>
                <w:rFonts w:asciiTheme="minorHAnsi" w:eastAsia="Times New Roman" w:hAnsiTheme="minorHAnsi"/>
                <w:szCs w:val="24"/>
                <w:vertAlign w:val="superscript"/>
                <w:lang w:eastAsia="en-US"/>
              </w:rPr>
              <w:t>rd</w:t>
            </w:r>
            <w:r w:rsidRPr="00B60CFB">
              <w:rPr>
                <w:rFonts w:asciiTheme="minorHAnsi" w:eastAsia="Times New Roman" w:hAnsiTheme="minorHAnsi"/>
                <w:szCs w:val="24"/>
                <w:lang w:eastAsia="en-US"/>
              </w:rPr>
              <w:t>, 4</w:t>
            </w:r>
            <w:r w:rsidRPr="00B60CFB">
              <w:rPr>
                <w:rFonts w:asciiTheme="minorHAnsi" w:eastAsia="Times New Roman" w:hAnsiTheme="minorHAnsi"/>
                <w:szCs w:val="24"/>
                <w:vertAlign w:val="superscript"/>
                <w:lang w:eastAsia="en-US"/>
              </w:rPr>
              <w:t>th</w:t>
            </w:r>
            <w:r w:rsidRPr="00B60CFB">
              <w:rPr>
                <w:rFonts w:asciiTheme="minorHAnsi" w:eastAsia="Times New Roman" w:hAnsiTheme="minorHAnsi"/>
                <w:szCs w:val="24"/>
                <w:lang w:eastAsia="en-US"/>
              </w:rPr>
              <w:t>, or 5</w:t>
            </w:r>
            <w:r w:rsidRPr="00B60CFB">
              <w:rPr>
                <w:rFonts w:asciiTheme="minorHAnsi" w:eastAsia="Times New Roman" w:hAnsiTheme="minorHAnsi"/>
                <w:szCs w:val="24"/>
                <w:vertAlign w:val="superscript"/>
                <w:lang w:eastAsia="en-US"/>
              </w:rPr>
              <w:t>th</w:t>
            </w:r>
          </w:p>
          <w:p w14:paraId="283E7939"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Low Ti- High Do</w:t>
            </w:r>
          </w:p>
          <w:p w14:paraId="7FBD42D7"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Diatonic</w:t>
            </w:r>
          </w:p>
          <w:p w14:paraId="1ABA28B8"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(See* below for ranges)</w:t>
            </w:r>
          </w:p>
        </w:tc>
        <w:tc>
          <w:tcPr>
            <w:tcW w:w="2636" w:type="dxa"/>
          </w:tcPr>
          <w:p w14:paraId="72B8E2FF"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4/4, 3/4</w:t>
            </w:r>
          </w:p>
          <w:p w14:paraId="39E94DC5" w14:textId="3DB5E400"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Whole notes</w:t>
            </w:r>
          </w:p>
          <w:p w14:paraId="46593F3B"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Dotted half notes/rest</w:t>
            </w:r>
          </w:p>
          <w:p w14:paraId="68DB8AE8"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Half notes/rests</w:t>
            </w:r>
          </w:p>
          <w:p w14:paraId="496CC344"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Dotted quarter notes</w:t>
            </w:r>
          </w:p>
          <w:p w14:paraId="6C8BF180" w14:textId="77777777" w:rsidR="00B92389" w:rsidRPr="00B60CFB"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Quarter notes/rests</w:t>
            </w:r>
          </w:p>
          <w:p w14:paraId="6801DD95" w14:textId="72D5503C" w:rsidR="00B92389" w:rsidRDefault="00B92389" w:rsidP="00221B93">
            <w:pPr>
              <w:rPr>
                <w:rFonts w:asciiTheme="minorHAnsi" w:eastAsia="Times New Roman" w:hAnsiTheme="minorHAnsi"/>
                <w:szCs w:val="24"/>
                <w:lang w:eastAsia="en-US"/>
              </w:rPr>
            </w:pPr>
            <w:r w:rsidRPr="00B60CFB">
              <w:rPr>
                <w:rFonts w:asciiTheme="minorHAnsi" w:eastAsia="Times New Roman" w:hAnsiTheme="minorHAnsi"/>
                <w:szCs w:val="24"/>
                <w:lang w:eastAsia="en-US"/>
              </w:rPr>
              <w:t>Eighth notes</w:t>
            </w:r>
            <w:bookmarkStart w:id="0" w:name="_GoBack"/>
            <w:bookmarkEnd w:id="0"/>
          </w:p>
          <w:p w14:paraId="4FBCA79F" w14:textId="7A2C75AF" w:rsidR="004E480E" w:rsidRPr="00B60CFB" w:rsidRDefault="004E480E" w:rsidP="00221B93">
            <w:pPr>
              <w:rPr>
                <w:rFonts w:asciiTheme="minorHAnsi" w:eastAsia="Times New Roman" w:hAnsiTheme="minorHAnsi"/>
                <w:szCs w:val="24"/>
                <w:lang w:eastAsia="en-US"/>
              </w:rPr>
            </w:pPr>
            <w:r>
              <w:rPr>
                <w:rFonts w:asciiTheme="minorHAnsi" w:eastAsia="Times New Roman" w:hAnsiTheme="minorHAnsi"/>
                <w:szCs w:val="24"/>
                <w:lang w:eastAsia="en-US"/>
              </w:rPr>
              <w:t>Syncopation is possible</w:t>
            </w:r>
          </w:p>
        </w:tc>
      </w:tr>
    </w:tbl>
    <w:p w14:paraId="652FD65F" w14:textId="77777777" w:rsidR="00B92389" w:rsidRPr="00B60CFB" w:rsidRDefault="00B92389" w:rsidP="00B92389">
      <w:pPr>
        <w:rPr>
          <w:rFonts w:asciiTheme="minorHAnsi" w:hAnsiTheme="minorHAnsi"/>
          <w:sz w:val="28"/>
          <w:szCs w:val="28"/>
        </w:rPr>
      </w:pPr>
    </w:p>
    <w:p w14:paraId="773FF9A9" w14:textId="77777777" w:rsidR="00B92389" w:rsidRPr="00B60CFB" w:rsidRDefault="00B92389" w:rsidP="00B92389">
      <w:pPr>
        <w:rPr>
          <w:rFonts w:asciiTheme="minorHAnsi" w:hAnsiTheme="minorHAnsi"/>
          <w:szCs w:val="24"/>
        </w:rPr>
      </w:pPr>
      <w:r w:rsidRPr="00B60CFB">
        <w:rPr>
          <w:rFonts w:asciiTheme="minorHAnsi" w:hAnsiTheme="minorHAnsi"/>
          <w:szCs w:val="24"/>
        </w:rPr>
        <w:t xml:space="preserve">**Rhythmic possibilities are only indicative of what could </w:t>
      </w:r>
      <w:r w:rsidRPr="00B60CFB">
        <w:rPr>
          <w:rFonts w:asciiTheme="minorHAnsi" w:hAnsiTheme="minorHAnsi"/>
          <w:i/>
          <w:szCs w:val="24"/>
        </w:rPr>
        <w:t>potentially</w:t>
      </w:r>
      <w:r w:rsidRPr="00B60CFB">
        <w:rPr>
          <w:rFonts w:asciiTheme="minorHAnsi" w:hAnsiTheme="minorHAnsi"/>
          <w:szCs w:val="24"/>
        </w:rPr>
        <w:t xml:space="preserve"> be seen in an example</w:t>
      </w:r>
    </w:p>
    <w:p w14:paraId="6C59D1F6" w14:textId="77777777" w:rsidR="00B92389" w:rsidRPr="00B60CFB" w:rsidRDefault="00B92389" w:rsidP="00B92389">
      <w:pPr>
        <w:tabs>
          <w:tab w:val="left" w:pos="3456"/>
        </w:tabs>
        <w:rPr>
          <w:rFonts w:asciiTheme="minorHAnsi" w:hAnsiTheme="minorHAnsi"/>
          <w:szCs w:val="24"/>
        </w:rPr>
      </w:pPr>
      <w:r w:rsidRPr="00B60CFB">
        <w:rPr>
          <w:rFonts w:asciiTheme="minorHAnsi" w:hAnsiTheme="minorHAnsi"/>
          <w:b/>
          <w:szCs w:val="24"/>
        </w:rPr>
        <w:t>*</w:t>
      </w:r>
      <w:r w:rsidRPr="00B60CFB">
        <w:rPr>
          <w:rFonts w:asciiTheme="minorHAnsi" w:hAnsiTheme="minorHAnsi"/>
          <w:szCs w:val="24"/>
        </w:rPr>
        <w:t>Ranges: 4 Part – Sop: B flat 3 – E5 , Alto: A flat 3 – C5, Ten: D3 – E4, Bass: A2 – C4</w:t>
      </w:r>
    </w:p>
    <w:p w14:paraId="4CD8B716" w14:textId="77777777" w:rsidR="00B92389" w:rsidRPr="00B60CFB" w:rsidRDefault="00B92389" w:rsidP="00B92389">
      <w:pPr>
        <w:tabs>
          <w:tab w:val="left" w:pos="3456"/>
        </w:tabs>
        <w:rPr>
          <w:rFonts w:asciiTheme="minorHAnsi" w:hAnsiTheme="minorHAnsi"/>
          <w:b/>
          <w:szCs w:val="24"/>
        </w:rPr>
      </w:pPr>
      <w:r w:rsidRPr="00B60CFB">
        <w:rPr>
          <w:rFonts w:asciiTheme="minorHAnsi" w:hAnsiTheme="minorHAnsi"/>
          <w:szCs w:val="24"/>
        </w:rPr>
        <w:t xml:space="preserve">                  3 Part – Sop and Alto: same as above, Baritone: D3 – D4</w:t>
      </w:r>
      <w:r w:rsidRPr="00B60CFB">
        <w:rPr>
          <w:rFonts w:asciiTheme="minorHAnsi" w:hAnsiTheme="minorHAnsi"/>
          <w:b/>
          <w:szCs w:val="24"/>
        </w:rPr>
        <w:tab/>
      </w:r>
    </w:p>
    <w:p w14:paraId="30F4B669" w14:textId="77777777" w:rsidR="00B92389" w:rsidRPr="00B60CFB" w:rsidRDefault="00B92389" w:rsidP="00B92389">
      <w:pPr>
        <w:rPr>
          <w:rFonts w:asciiTheme="minorHAnsi" w:hAnsiTheme="minorHAnsi"/>
          <w:sz w:val="28"/>
          <w:szCs w:val="28"/>
        </w:rPr>
      </w:pPr>
    </w:p>
    <w:p w14:paraId="3706B7CE" w14:textId="77777777" w:rsidR="00B92389" w:rsidRPr="00B60CFB" w:rsidRDefault="00B92389" w:rsidP="00B92389">
      <w:pPr>
        <w:rPr>
          <w:rFonts w:asciiTheme="minorHAnsi" w:hAnsiTheme="minorHAnsi"/>
          <w:sz w:val="28"/>
          <w:szCs w:val="28"/>
        </w:rPr>
      </w:pPr>
    </w:p>
    <w:p w14:paraId="17C635A0" w14:textId="77777777" w:rsidR="00B92389" w:rsidRPr="00B60CFB" w:rsidRDefault="00B92389" w:rsidP="00B92389">
      <w:pPr>
        <w:rPr>
          <w:rFonts w:asciiTheme="minorHAnsi" w:hAnsiTheme="minorHAnsi"/>
          <w:sz w:val="28"/>
          <w:szCs w:val="28"/>
        </w:rPr>
      </w:pPr>
    </w:p>
    <w:p w14:paraId="2A040229" w14:textId="77777777" w:rsidR="00B92389" w:rsidRPr="00B60CFB" w:rsidRDefault="00B92389" w:rsidP="00B92389">
      <w:pPr>
        <w:rPr>
          <w:rFonts w:asciiTheme="minorHAnsi" w:hAnsiTheme="minorHAnsi"/>
          <w:sz w:val="28"/>
          <w:szCs w:val="28"/>
        </w:rPr>
      </w:pPr>
    </w:p>
    <w:p w14:paraId="76D399DC" w14:textId="77777777" w:rsidR="00B92389" w:rsidRPr="00B60CFB" w:rsidRDefault="00B92389" w:rsidP="00B92389">
      <w:pPr>
        <w:rPr>
          <w:rFonts w:asciiTheme="minorHAnsi" w:hAnsiTheme="minorHAnsi"/>
          <w:sz w:val="28"/>
          <w:szCs w:val="28"/>
        </w:rPr>
      </w:pPr>
    </w:p>
    <w:p w14:paraId="2EC28B41" w14:textId="77777777" w:rsidR="00B92389" w:rsidRPr="00B60CFB" w:rsidRDefault="00B92389" w:rsidP="00B92389">
      <w:pPr>
        <w:rPr>
          <w:rFonts w:asciiTheme="minorHAnsi" w:hAnsiTheme="minorHAnsi"/>
          <w:sz w:val="28"/>
          <w:szCs w:val="28"/>
        </w:rPr>
      </w:pPr>
    </w:p>
    <w:p w14:paraId="19B3FC17" w14:textId="16ABB1CA" w:rsidR="001D6B3E" w:rsidRPr="00B60CFB" w:rsidRDefault="001D6B3E">
      <w:pPr>
        <w:rPr>
          <w:rFonts w:asciiTheme="minorHAnsi" w:hAnsiTheme="minorHAnsi"/>
          <w:sz w:val="28"/>
          <w:szCs w:val="28"/>
        </w:rPr>
      </w:pPr>
    </w:p>
    <w:p w14:paraId="4FBE35DF" w14:textId="77777777" w:rsidR="00B92389" w:rsidRPr="00B60CFB" w:rsidRDefault="00B92389" w:rsidP="00B92389">
      <w:pPr>
        <w:rPr>
          <w:rFonts w:asciiTheme="minorHAnsi" w:hAnsiTheme="minorHAnsi"/>
          <w:sz w:val="28"/>
          <w:szCs w:val="28"/>
        </w:rPr>
      </w:pPr>
    </w:p>
    <w:p w14:paraId="28DABDBF" w14:textId="77777777" w:rsidR="0018171A" w:rsidRPr="00B60CFB" w:rsidRDefault="0018171A" w:rsidP="0018171A">
      <w:pPr>
        <w:jc w:val="center"/>
        <w:rPr>
          <w:rFonts w:asciiTheme="minorHAnsi" w:hAnsiTheme="minorHAnsi"/>
          <w:b/>
          <w:szCs w:val="24"/>
        </w:rPr>
      </w:pPr>
      <w:r w:rsidRPr="00B60CFB">
        <w:rPr>
          <w:rFonts w:asciiTheme="minorHAnsi" w:hAnsiTheme="minorHAnsi"/>
          <w:b/>
          <w:szCs w:val="24"/>
        </w:rPr>
        <w:t>Appendix A</w:t>
      </w:r>
    </w:p>
    <w:p w14:paraId="6AAE157C" w14:textId="77777777" w:rsidR="0018171A" w:rsidRPr="00B60CFB" w:rsidRDefault="0018171A" w:rsidP="0018171A">
      <w:pPr>
        <w:jc w:val="center"/>
        <w:rPr>
          <w:rFonts w:asciiTheme="minorHAnsi" w:hAnsiTheme="minorHAnsi"/>
          <w:b/>
          <w:szCs w:val="24"/>
        </w:rPr>
      </w:pPr>
      <w:r w:rsidRPr="00B60CFB">
        <w:rPr>
          <w:rFonts w:asciiTheme="minorHAnsi" w:hAnsiTheme="minorHAnsi"/>
          <w:b/>
          <w:szCs w:val="24"/>
        </w:rPr>
        <w:t>Alternate Script for LCD Projection of Sight Reading</w:t>
      </w:r>
    </w:p>
    <w:p w14:paraId="337B32BB" w14:textId="77777777" w:rsidR="00A42413" w:rsidRPr="00B60CFB" w:rsidRDefault="00A42413" w:rsidP="00A42413">
      <w:pPr>
        <w:pStyle w:val="Heading2"/>
        <w:rPr>
          <w:rFonts w:asciiTheme="minorHAnsi" w:hAnsiTheme="minorHAnsi" w:cs="Times New Roman"/>
          <w:i w:val="0"/>
          <w:sz w:val="32"/>
          <w:szCs w:val="24"/>
        </w:rPr>
      </w:pPr>
      <w:r w:rsidRPr="00B60CFB">
        <w:rPr>
          <w:rFonts w:asciiTheme="minorHAnsi" w:hAnsiTheme="minorHAnsi" w:cs="Times New Roman"/>
          <w:i w:val="0"/>
          <w:sz w:val="32"/>
          <w:szCs w:val="24"/>
        </w:rPr>
        <w:t>Sight Reading Procedure with Script</w:t>
      </w:r>
    </w:p>
    <w:p w14:paraId="5E4BB093" w14:textId="55AE6B9C" w:rsidR="00BB75A4" w:rsidRPr="00B60CFB" w:rsidRDefault="00BB75A4" w:rsidP="00BB75A4">
      <w:pPr>
        <w:rPr>
          <w:rFonts w:asciiTheme="minorHAnsi" w:hAnsiTheme="minorHAnsi"/>
          <w:szCs w:val="24"/>
        </w:rPr>
      </w:pPr>
      <w:r w:rsidRPr="00B60CFB">
        <w:rPr>
          <w:rFonts w:asciiTheme="minorHAnsi" w:hAnsiTheme="minorHAnsi"/>
          <w:szCs w:val="24"/>
        </w:rPr>
        <w:t xml:space="preserve">After the ensemble has </w:t>
      </w:r>
      <w:r>
        <w:rPr>
          <w:rFonts w:asciiTheme="minorHAnsi" w:hAnsiTheme="minorHAnsi"/>
          <w:szCs w:val="24"/>
        </w:rPr>
        <w:t>entered the room</w:t>
      </w:r>
      <w:r w:rsidRPr="00B60CFB">
        <w:rPr>
          <w:rFonts w:asciiTheme="minorHAnsi" w:hAnsiTheme="minorHAnsi"/>
          <w:szCs w:val="24"/>
        </w:rPr>
        <w:t>, the adjudicator will state the following:</w:t>
      </w:r>
    </w:p>
    <w:p w14:paraId="18C1EB06" w14:textId="77777777" w:rsidR="00BB75A4" w:rsidRPr="00B60CFB" w:rsidRDefault="00BB75A4" w:rsidP="00BB75A4">
      <w:pPr>
        <w:rPr>
          <w:rFonts w:asciiTheme="minorHAnsi" w:hAnsiTheme="minorHAnsi"/>
          <w:szCs w:val="24"/>
        </w:rPr>
      </w:pPr>
    </w:p>
    <w:p w14:paraId="6261F3B5" w14:textId="77777777" w:rsidR="00BB75A4" w:rsidRPr="00B60CFB" w:rsidRDefault="00BB75A4" w:rsidP="00BB75A4">
      <w:pPr>
        <w:rPr>
          <w:rFonts w:asciiTheme="minorHAnsi" w:hAnsiTheme="minorHAnsi"/>
          <w:b/>
          <w:szCs w:val="24"/>
        </w:rPr>
      </w:pPr>
    </w:p>
    <w:p w14:paraId="62CF5F3D" w14:textId="3B7CBE3B" w:rsidR="00BB75A4" w:rsidRPr="00BB75A4" w:rsidRDefault="00BB75A4" w:rsidP="00BB75A4">
      <w:pPr>
        <w:pStyle w:val="BodyText"/>
        <w:ind w:left="720"/>
        <w:rPr>
          <w:rFonts w:asciiTheme="minorHAnsi" w:hAnsiTheme="minorHAnsi"/>
          <w:i/>
          <w:sz w:val="24"/>
        </w:rPr>
      </w:pPr>
      <w:r w:rsidRPr="00BB75A4">
        <w:rPr>
          <w:rFonts w:asciiTheme="minorHAnsi" w:hAnsiTheme="minorHAnsi"/>
          <w:i/>
          <w:sz w:val="24"/>
        </w:rPr>
        <w:t>“Welcome to the sight-reading portion of your District performance assessment. You will have two minutes to study the sight-reading after your director establishes the tonality.</w:t>
      </w:r>
      <w:r>
        <w:rPr>
          <w:rFonts w:asciiTheme="minorHAnsi" w:hAnsiTheme="minorHAnsi"/>
          <w:i/>
          <w:sz w:val="24"/>
        </w:rPr>
        <w:t xml:space="preserve"> During the study period,</w:t>
      </w:r>
      <w:r w:rsidRPr="00BB75A4">
        <w:rPr>
          <w:rFonts w:asciiTheme="minorHAnsi" w:hAnsiTheme="minorHAnsi"/>
          <w:i/>
          <w:sz w:val="24"/>
        </w:rPr>
        <w:t xml:space="preserve"> </w:t>
      </w:r>
      <w:r>
        <w:rPr>
          <w:rFonts w:asciiTheme="minorHAnsi" w:hAnsiTheme="minorHAnsi"/>
          <w:i/>
          <w:sz w:val="24"/>
        </w:rPr>
        <w:t>y</w:t>
      </w:r>
      <w:r w:rsidRPr="00BB75A4">
        <w:rPr>
          <w:rFonts w:asciiTheme="minorHAnsi" w:hAnsiTheme="minorHAnsi"/>
          <w:i/>
          <w:sz w:val="24"/>
        </w:rPr>
        <w:t xml:space="preserve">ou may sing </w:t>
      </w:r>
      <w:r>
        <w:rPr>
          <w:rFonts w:asciiTheme="minorHAnsi" w:hAnsiTheme="minorHAnsi"/>
          <w:i/>
          <w:sz w:val="24"/>
        </w:rPr>
        <w:t xml:space="preserve">alone, </w:t>
      </w:r>
      <w:r w:rsidRPr="00BB75A4">
        <w:rPr>
          <w:rFonts w:asciiTheme="minorHAnsi" w:hAnsiTheme="minorHAnsi"/>
          <w:i/>
          <w:sz w:val="24"/>
        </w:rPr>
        <w:t>w</w:t>
      </w:r>
      <w:r>
        <w:rPr>
          <w:rFonts w:asciiTheme="minorHAnsi" w:hAnsiTheme="minorHAnsi"/>
          <w:i/>
          <w:sz w:val="24"/>
        </w:rPr>
        <w:t xml:space="preserve">ith one another, </w:t>
      </w:r>
      <w:r w:rsidRPr="00BB75A4">
        <w:rPr>
          <w:rFonts w:asciiTheme="minorHAnsi" w:hAnsiTheme="minorHAnsi"/>
          <w:i/>
          <w:sz w:val="24"/>
        </w:rPr>
        <w:t>or in sections per your director’s instructions.</w:t>
      </w:r>
      <w:r>
        <w:rPr>
          <w:rFonts w:asciiTheme="minorHAnsi" w:hAnsiTheme="minorHAnsi"/>
          <w:i/>
          <w:sz w:val="24"/>
        </w:rPr>
        <w:t xml:space="preserve">  However, you may not sing TO one another.</w:t>
      </w:r>
      <w:r w:rsidRPr="00BB75A4">
        <w:rPr>
          <w:rFonts w:asciiTheme="minorHAnsi" w:hAnsiTheme="minorHAnsi"/>
          <w:i/>
          <w:sz w:val="24"/>
        </w:rPr>
        <w:t>”</w:t>
      </w:r>
    </w:p>
    <w:p w14:paraId="488583FF" w14:textId="77777777" w:rsidR="00BB75A4" w:rsidRDefault="00BB75A4" w:rsidP="00BB75A4">
      <w:pPr>
        <w:pStyle w:val="BodyText"/>
        <w:rPr>
          <w:rFonts w:asciiTheme="minorHAnsi" w:hAnsiTheme="minorHAnsi"/>
          <w:sz w:val="24"/>
        </w:rPr>
      </w:pPr>
    </w:p>
    <w:p w14:paraId="4525A980" w14:textId="77777777" w:rsidR="00BB75A4" w:rsidRPr="00B60CFB" w:rsidRDefault="00BB75A4" w:rsidP="00BB75A4">
      <w:pPr>
        <w:pStyle w:val="BodyText"/>
        <w:rPr>
          <w:rFonts w:asciiTheme="minorHAnsi" w:hAnsiTheme="minorHAnsi"/>
          <w:sz w:val="24"/>
        </w:rPr>
      </w:pPr>
    </w:p>
    <w:p w14:paraId="50E46180" w14:textId="3FA708ED" w:rsidR="00BB75A4" w:rsidRPr="00B60CFB" w:rsidRDefault="00BB75A4" w:rsidP="00BB75A4">
      <w:pPr>
        <w:rPr>
          <w:rFonts w:asciiTheme="minorHAnsi" w:hAnsiTheme="minorHAnsi"/>
          <w:szCs w:val="24"/>
        </w:rPr>
      </w:pPr>
      <w:r w:rsidRPr="00B60CFB">
        <w:rPr>
          <w:rFonts w:asciiTheme="minorHAnsi" w:hAnsiTheme="minorHAnsi"/>
          <w:szCs w:val="24"/>
        </w:rPr>
        <w:t>The judge will then as</w:t>
      </w:r>
      <w:r>
        <w:rPr>
          <w:rFonts w:asciiTheme="minorHAnsi" w:hAnsiTheme="minorHAnsi"/>
          <w:szCs w:val="24"/>
        </w:rPr>
        <w:t>k the director if they have questions about</w:t>
      </w:r>
      <w:r w:rsidRPr="00B60CFB">
        <w:rPr>
          <w:rFonts w:asciiTheme="minorHAnsi" w:hAnsiTheme="minorHAnsi"/>
          <w:szCs w:val="24"/>
        </w:rPr>
        <w:t xml:space="preserve"> the procedure</w:t>
      </w:r>
      <w:r>
        <w:rPr>
          <w:rFonts w:asciiTheme="minorHAnsi" w:hAnsiTheme="minorHAnsi"/>
          <w:szCs w:val="24"/>
        </w:rPr>
        <w:t>s</w:t>
      </w:r>
      <w:r w:rsidRPr="00B60CFB">
        <w:rPr>
          <w:rFonts w:asciiTheme="minorHAnsi" w:hAnsiTheme="minorHAnsi"/>
          <w:szCs w:val="24"/>
        </w:rPr>
        <w:t xml:space="preserve">.  Barring none, the judge will instruct </w:t>
      </w:r>
      <w:r>
        <w:rPr>
          <w:rFonts w:asciiTheme="minorHAnsi" w:hAnsiTheme="minorHAnsi"/>
          <w:szCs w:val="24"/>
        </w:rPr>
        <w:t xml:space="preserve">the director to </w:t>
      </w:r>
      <w:r w:rsidRPr="00B60CFB">
        <w:rPr>
          <w:rFonts w:asciiTheme="minorHAnsi" w:hAnsiTheme="minorHAnsi"/>
          <w:szCs w:val="24"/>
        </w:rPr>
        <w:t>establish tonality</w:t>
      </w:r>
      <w:r>
        <w:rPr>
          <w:rFonts w:asciiTheme="minorHAnsi" w:hAnsiTheme="minorHAnsi"/>
          <w:szCs w:val="24"/>
        </w:rPr>
        <w:t xml:space="preserve"> and begin the study period</w:t>
      </w:r>
      <w:r w:rsidRPr="00B60CFB">
        <w:rPr>
          <w:rFonts w:asciiTheme="minorHAnsi" w:hAnsiTheme="minorHAnsi"/>
          <w:szCs w:val="24"/>
        </w:rPr>
        <w:t xml:space="preserve">. </w:t>
      </w:r>
    </w:p>
    <w:p w14:paraId="647D48B5" w14:textId="77777777" w:rsidR="00BB75A4" w:rsidRDefault="00BB75A4" w:rsidP="00BB75A4">
      <w:pPr>
        <w:rPr>
          <w:rFonts w:asciiTheme="minorHAnsi" w:hAnsiTheme="minorHAnsi"/>
          <w:szCs w:val="24"/>
        </w:rPr>
      </w:pPr>
    </w:p>
    <w:p w14:paraId="355B4675" w14:textId="77777777" w:rsidR="00BB75A4" w:rsidRPr="00B60CFB" w:rsidRDefault="00BB75A4" w:rsidP="00BB75A4">
      <w:pPr>
        <w:rPr>
          <w:rFonts w:asciiTheme="minorHAnsi" w:hAnsiTheme="minorHAnsi"/>
          <w:szCs w:val="24"/>
        </w:rPr>
      </w:pPr>
    </w:p>
    <w:p w14:paraId="09AAD644" w14:textId="77777777" w:rsidR="00BB75A4" w:rsidRPr="00B60CFB" w:rsidRDefault="00BB75A4" w:rsidP="00BB75A4">
      <w:pPr>
        <w:rPr>
          <w:rFonts w:asciiTheme="minorHAnsi" w:hAnsiTheme="minorHAnsi"/>
          <w:b/>
          <w:bCs/>
          <w:szCs w:val="24"/>
        </w:rPr>
      </w:pPr>
      <w:r w:rsidRPr="00B60CFB">
        <w:rPr>
          <w:rFonts w:asciiTheme="minorHAnsi" w:hAnsiTheme="minorHAnsi"/>
          <w:b/>
          <w:bCs/>
          <w:szCs w:val="24"/>
        </w:rPr>
        <w:t>Two Minutes Pass</w:t>
      </w:r>
    </w:p>
    <w:p w14:paraId="79EAA76C" w14:textId="77777777" w:rsidR="00BB75A4" w:rsidRDefault="00BB75A4" w:rsidP="00BB75A4">
      <w:pPr>
        <w:rPr>
          <w:rFonts w:asciiTheme="minorHAnsi" w:hAnsiTheme="minorHAnsi"/>
          <w:b/>
          <w:bCs/>
          <w:szCs w:val="24"/>
        </w:rPr>
      </w:pPr>
    </w:p>
    <w:p w14:paraId="3A25C755" w14:textId="77777777" w:rsidR="00BB75A4" w:rsidRPr="00B60CFB" w:rsidRDefault="00BB75A4" w:rsidP="00BB75A4">
      <w:pPr>
        <w:rPr>
          <w:rFonts w:asciiTheme="minorHAnsi" w:hAnsiTheme="minorHAnsi"/>
          <w:b/>
          <w:bCs/>
          <w:szCs w:val="24"/>
        </w:rPr>
      </w:pPr>
    </w:p>
    <w:p w14:paraId="565CCD56" w14:textId="77777777" w:rsidR="00BB75A4" w:rsidRPr="00BB75A4" w:rsidRDefault="00BB75A4" w:rsidP="00BB75A4">
      <w:pPr>
        <w:ind w:left="720"/>
        <w:rPr>
          <w:rFonts w:asciiTheme="minorHAnsi" w:hAnsiTheme="minorHAnsi"/>
          <w:i/>
          <w:iCs/>
          <w:szCs w:val="24"/>
        </w:rPr>
      </w:pPr>
      <w:r>
        <w:rPr>
          <w:rFonts w:asciiTheme="minorHAnsi" w:hAnsiTheme="minorHAnsi"/>
          <w:i/>
          <w:iCs/>
          <w:szCs w:val="24"/>
        </w:rPr>
        <w:t xml:space="preserve">“Time. </w:t>
      </w:r>
      <w:r w:rsidRPr="00B60CFB">
        <w:rPr>
          <w:rFonts w:asciiTheme="minorHAnsi" w:hAnsiTheme="minorHAnsi"/>
          <w:i/>
          <w:iCs/>
          <w:szCs w:val="24"/>
        </w:rPr>
        <w:t xml:space="preserve">Your director may establish the tonality </w:t>
      </w:r>
      <w:r>
        <w:rPr>
          <w:rFonts w:asciiTheme="minorHAnsi" w:hAnsiTheme="minorHAnsi"/>
          <w:i/>
          <w:iCs/>
          <w:szCs w:val="24"/>
        </w:rPr>
        <w:t>again before you</w:t>
      </w:r>
      <w:r w:rsidRPr="00B60CFB">
        <w:rPr>
          <w:rFonts w:asciiTheme="minorHAnsi" w:hAnsiTheme="minorHAnsi"/>
          <w:i/>
          <w:iCs/>
          <w:szCs w:val="24"/>
        </w:rPr>
        <w:t xml:space="preserve"> begin</w:t>
      </w:r>
      <w:r>
        <w:rPr>
          <w:rFonts w:asciiTheme="minorHAnsi" w:hAnsiTheme="minorHAnsi"/>
          <w:i/>
          <w:iCs/>
          <w:szCs w:val="24"/>
        </w:rPr>
        <w:t xml:space="preserve"> your sight-reading</w:t>
      </w:r>
      <w:r w:rsidRPr="00B60CFB">
        <w:rPr>
          <w:rFonts w:asciiTheme="minorHAnsi" w:hAnsiTheme="minorHAnsi"/>
          <w:i/>
          <w:iCs/>
          <w:szCs w:val="24"/>
        </w:rPr>
        <w:t>.</w:t>
      </w:r>
      <w:r>
        <w:rPr>
          <w:rFonts w:asciiTheme="minorHAnsi" w:hAnsiTheme="minorHAnsi"/>
          <w:i/>
          <w:iCs/>
          <w:szCs w:val="24"/>
        </w:rPr>
        <w:t>”</w:t>
      </w:r>
    </w:p>
    <w:p w14:paraId="413E44B1" w14:textId="77777777" w:rsidR="00BB75A4" w:rsidRDefault="00BB75A4" w:rsidP="00BB75A4">
      <w:pPr>
        <w:pStyle w:val="Heading1"/>
        <w:rPr>
          <w:rFonts w:asciiTheme="minorHAnsi" w:hAnsiTheme="minorHAnsi"/>
        </w:rPr>
      </w:pPr>
    </w:p>
    <w:p w14:paraId="0CDE1C16" w14:textId="77777777" w:rsidR="00BB75A4" w:rsidRPr="00BB75A4" w:rsidRDefault="00BB75A4" w:rsidP="00BB75A4"/>
    <w:p w14:paraId="3FE82D0B" w14:textId="5FE00646" w:rsidR="00BB75A4" w:rsidRPr="00B60CFB" w:rsidRDefault="00BB75A4" w:rsidP="00BB75A4">
      <w:pPr>
        <w:rPr>
          <w:rFonts w:asciiTheme="minorHAnsi" w:hAnsiTheme="minorHAnsi"/>
        </w:rPr>
      </w:pPr>
      <w:r w:rsidRPr="00B60CFB">
        <w:rPr>
          <w:rFonts w:asciiTheme="minorHAnsi" w:hAnsiTheme="minorHAnsi"/>
        </w:rPr>
        <w:t>Upon completion of the exercise, the judge will ask the directo</w:t>
      </w:r>
      <w:r>
        <w:rPr>
          <w:rFonts w:asciiTheme="minorHAnsi" w:hAnsiTheme="minorHAnsi"/>
        </w:rPr>
        <w:t>r if they would like to use the initial</w:t>
      </w:r>
      <w:r w:rsidRPr="00B60CFB">
        <w:rPr>
          <w:rFonts w:asciiTheme="minorHAnsi" w:hAnsiTheme="minorHAnsi"/>
        </w:rPr>
        <w:t xml:space="preserve"> performance </w:t>
      </w:r>
      <w:r>
        <w:rPr>
          <w:rFonts w:asciiTheme="minorHAnsi" w:hAnsiTheme="minorHAnsi"/>
        </w:rPr>
        <w:t>for judging.  If they do not, continue the script.</w:t>
      </w:r>
    </w:p>
    <w:p w14:paraId="4914C98D" w14:textId="77777777" w:rsidR="00BB75A4" w:rsidRDefault="00BB75A4" w:rsidP="00BB75A4">
      <w:pPr>
        <w:rPr>
          <w:rFonts w:asciiTheme="minorHAnsi" w:hAnsiTheme="minorHAnsi"/>
        </w:rPr>
      </w:pPr>
    </w:p>
    <w:p w14:paraId="3D84F5CC" w14:textId="77777777" w:rsidR="00BB75A4" w:rsidRPr="00B60CFB" w:rsidRDefault="00BB75A4" w:rsidP="00BB75A4">
      <w:pPr>
        <w:rPr>
          <w:rFonts w:asciiTheme="minorHAnsi" w:hAnsiTheme="minorHAnsi"/>
        </w:rPr>
      </w:pPr>
    </w:p>
    <w:p w14:paraId="30D66934" w14:textId="77777777" w:rsidR="00BB75A4" w:rsidRPr="00B60CFB" w:rsidRDefault="00BB75A4" w:rsidP="00BB75A4">
      <w:pPr>
        <w:pStyle w:val="ListParagraph"/>
        <w:rPr>
          <w:rFonts w:asciiTheme="minorHAnsi" w:hAnsiTheme="minorHAnsi"/>
          <w:i/>
        </w:rPr>
      </w:pPr>
      <w:r>
        <w:rPr>
          <w:rFonts w:asciiTheme="minorHAnsi" w:hAnsiTheme="minorHAnsi"/>
          <w:i/>
        </w:rPr>
        <w:t>“</w:t>
      </w:r>
      <w:r w:rsidRPr="00BB75A4">
        <w:rPr>
          <w:rFonts w:asciiTheme="minorHAnsi" w:hAnsiTheme="minorHAnsi"/>
          <w:i/>
        </w:rPr>
        <w:t>You will have two</w:t>
      </w:r>
      <w:r>
        <w:rPr>
          <w:rFonts w:asciiTheme="minorHAnsi" w:hAnsiTheme="minorHAnsi"/>
          <w:i/>
        </w:rPr>
        <w:t xml:space="preserve"> additional</w:t>
      </w:r>
      <w:r w:rsidRPr="00BB75A4">
        <w:rPr>
          <w:rFonts w:asciiTheme="minorHAnsi" w:hAnsiTheme="minorHAnsi"/>
          <w:i/>
        </w:rPr>
        <w:t xml:space="preserve"> minutes </w:t>
      </w:r>
      <w:r w:rsidRPr="00BB75A4">
        <w:rPr>
          <w:rFonts w:asciiTheme="minorHAnsi" w:hAnsiTheme="minorHAnsi"/>
          <w:i/>
          <w:szCs w:val="24"/>
        </w:rPr>
        <w:t>to study</w:t>
      </w:r>
      <w:r w:rsidRPr="00BB75A4">
        <w:rPr>
          <w:rFonts w:asciiTheme="minorHAnsi" w:hAnsiTheme="minorHAnsi"/>
          <w:i/>
        </w:rPr>
        <w:t xml:space="preserve"> the sight-reading</w:t>
      </w:r>
      <w:r w:rsidRPr="00BB75A4">
        <w:rPr>
          <w:rFonts w:asciiTheme="minorHAnsi" w:hAnsiTheme="minorHAnsi"/>
          <w:i/>
          <w:szCs w:val="24"/>
        </w:rPr>
        <w:t xml:space="preserve"> </w:t>
      </w:r>
      <w:r w:rsidRPr="00BB75A4">
        <w:rPr>
          <w:rFonts w:asciiTheme="minorHAnsi" w:hAnsiTheme="minorHAnsi"/>
          <w:i/>
        </w:rPr>
        <w:t>after your director establishes the tonality.</w:t>
      </w:r>
      <w:r>
        <w:rPr>
          <w:rFonts w:asciiTheme="minorHAnsi" w:hAnsiTheme="minorHAnsi"/>
          <w:i/>
        </w:rPr>
        <w:t>”</w:t>
      </w:r>
    </w:p>
    <w:p w14:paraId="2C8EBE6B" w14:textId="77777777" w:rsidR="00BB75A4" w:rsidRDefault="00BB75A4" w:rsidP="00BB75A4">
      <w:pPr>
        <w:rPr>
          <w:rFonts w:asciiTheme="minorHAnsi" w:hAnsiTheme="minorHAnsi"/>
        </w:rPr>
      </w:pPr>
    </w:p>
    <w:p w14:paraId="75E2AE8E" w14:textId="77777777" w:rsidR="00BB75A4" w:rsidRDefault="00BB75A4" w:rsidP="00BB75A4">
      <w:pPr>
        <w:rPr>
          <w:rFonts w:asciiTheme="minorHAnsi" w:hAnsiTheme="minorHAnsi"/>
        </w:rPr>
      </w:pPr>
    </w:p>
    <w:p w14:paraId="6CF45EB8" w14:textId="77777777" w:rsidR="00BB75A4" w:rsidRPr="00B60CFB" w:rsidRDefault="00BB75A4" w:rsidP="00BB75A4">
      <w:pPr>
        <w:rPr>
          <w:rFonts w:asciiTheme="minorHAnsi" w:hAnsiTheme="minorHAnsi"/>
          <w:b/>
          <w:bCs/>
          <w:szCs w:val="24"/>
        </w:rPr>
      </w:pPr>
      <w:r w:rsidRPr="00B60CFB">
        <w:rPr>
          <w:rFonts w:asciiTheme="minorHAnsi" w:hAnsiTheme="minorHAnsi"/>
          <w:b/>
          <w:bCs/>
          <w:szCs w:val="24"/>
        </w:rPr>
        <w:t>Two Minutes Pass</w:t>
      </w:r>
    </w:p>
    <w:p w14:paraId="0ED7195B" w14:textId="77777777" w:rsidR="00BB75A4" w:rsidRDefault="00BB75A4" w:rsidP="00BB75A4">
      <w:pPr>
        <w:rPr>
          <w:rFonts w:asciiTheme="minorHAnsi" w:hAnsiTheme="minorHAnsi"/>
        </w:rPr>
      </w:pPr>
    </w:p>
    <w:p w14:paraId="787A1CF8" w14:textId="77777777" w:rsidR="00BB75A4" w:rsidRDefault="00BB75A4" w:rsidP="00BB75A4">
      <w:pPr>
        <w:rPr>
          <w:rFonts w:asciiTheme="minorHAnsi" w:hAnsiTheme="minorHAnsi"/>
        </w:rPr>
      </w:pPr>
    </w:p>
    <w:p w14:paraId="5DFAC590" w14:textId="77777777" w:rsidR="00BB75A4" w:rsidRPr="00BB75A4" w:rsidRDefault="00BB75A4" w:rsidP="00BB75A4">
      <w:pPr>
        <w:ind w:left="720"/>
        <w:rPr>
          <w:rFonts w:asciiTheme="minorHAnsi" w:hAnsiTheme="minorHAnsi"/>
          <w:i/>
          <w:iCs/>
          <w:szCs w:val="24"/>
        </w:rPr>
      </w:pPr>
      <w:r>
        <w:rPr>
          <w:rFonts w:asciiTheme="minorHAnsi" w:hAnsiTheme="minorHAnsi"/>
          <w:i/>
          <w:iCs/>
          <w:szCs w:val="24"/>
        </w:rPr>
        <w:t xml:space="preserve">“Time. </w:t>
      </w:r>
      <w:r w:rsidRPr="00B60CFB">
        <w:rPr>
          <w:rFonts w:asciiTheme="minorHAnsi" w:hAnsiTheme="minorHAnsi"/>
          <w:i/>
          <w:iCs/>
          <w:szCs w:val="24"/>
        </w:rPr>
        <w:t xml:space="preserve">Your director may establish the tonality </w:t>
      </w:r>
      <w:r>
        <w:rPr>
          <w:rFonts w:asciiTheme="minorHAnsi" w:hAnsiTheme="minorHAnsi"/>
          <w:i/>
          <w:iCs/>
          <w:szCs w:val="24"/>
        </w:rPr>
        <w:t>again before you</w:t>
      </w:r>
      <w:r w:rsidRPr="00B60CFB">
        <w:rPr>
          <w:rFonts w:asciiTheme="minorHAnsi" w:hAnsiTheme="minorHAnsi"/>
          <w:i/>
          <w:iCs/>
          <w:szCs w:val="24"/>
        </w:rPr>
        <w:t xml:space="preserve"> begin</w:t>
      </w:r>
      <w:r>
        <w:rPr>
          <w:rFonts w:asciiTheme="minorHAnsi" w:hAnsiTheme="minorHAnsi"/>
          <w:i/>
          <w:iCs/>
          <w:szCs w:val="24"/>
        </w:rPr>
        <w:t xml:space="preserve"> your sight-reading</w:t>
      </w:r>
      <w:r w:rsidRPr="00B60CFB">
        <w:rPr>
          <w:rFonts w:asciiTheme="minorHAnsi" w:hAnsiTheme="minorHAnsi"/>
          <w:i/>
          <w:iCs/>
          <w:szCs w:val="24"/>
        </w:rPr>
        <w:t>.</w:t>
      </w:r>
      <w:r>
        <w:rPr>
          <w:rFonts w:asciiTheme="minorHAnsi" w:hAnsiTheme="minorHAnsi"/>
          <w:i/>
          <w:iCs/>
          <w:szCs w:val="24"/>
        </w:rPr>
        <w:t>”</w:t>
      </w:r>
    </w:p>
    <w:p w14:paraId="3EDA7657" w14:textId="77777777" w:rsidR="00BB75A4" w:rsidRDefault="00BB75A4" w:rsidP="00BB75A4">
      <w:pPr>
        <w:rPr>
          <w:rFonts w:asciiTheme="minorHAnsi" w:hAnsiTheme="minorHAnsi"/>
        </w:rPr>
      </w:pPr>
    </w:p>
    <w:p w14:paraId="7B2BD021" w14:textId="77777777" w:rsidR="00BB75A4" w:rsidRPr="00B60CFB" w:rsidRDefault="00BB75A4" w:rsidP="00BB75A4">
      <w:pPr>
        <w:rPr>
          <w:rFonts w:asciiTheme="minorHAnsi" w:hAnsiTheme="minorHAnsi"/>
        </w:rPr>
      </w:pPr>
    </w:p>
    <w:p w14:paraId="5ADC8A35" w14:textId="77777777" w:rsidR="00BB75A4" w:rsidRPr="00B60CFB" w:rsidRDefault="00BB75A4" w:rsidP="00BB75A4">
      <w:pPr>
        <w:rPr>
          <w:rFonts w:asciiTheme="minorHAnsi" w:hAnsiTheme="minorHAnsi"/>
          <w:szCs w:val="24"/>
        </w:rPr>
      </w:pPr>
      <w:r>
        <w:rPr>
          <w:rFonts w:asciiTheme="minorHAnsi" w:hAnsiTheme="minorHAnsi"/>
          <w:szCs w:val="24"/>
        </w:rPr>
        <w:t>Following the judged performance,</w:t>
      </w:r>
      <w:r w:rsidRPr="00B60CFB">
        <w:rPr>
          <w:rFonts w:asciiTheme="minorHAnsi" w:hAnsiTheme="minorHAnsi"/>
          <w:szCs w:val="24"/>
        </w:rPr>
        <w:t xml:space="preserve"> the judge will thank the ensemble and collect the exercise.</w:t>
      </w:r>
    </w:p>
    <w:p w14:paraId="59AEF5C9" w14:textId="77777777" w:rsidR="00BB75A4" w:rsidRDefault="00BB75A4" w:rsidP="00BB75A4">
      <w:pPr>
        <w:pStyle w:val="BodyText"/>
        <w:rPr>
          <w:rFonts w:asciiTheme="minorHAnsi" w:hAnsiTheme="minorHAnsi"/>
          <w:b/>
          <w:sz w:val="24"/>
        </w:rPr>
      </w:pPr>
    </w:p>
    <w:p w14:paraId="2817F464" w14:textId="77777777" w:rsidR="00BB75A4" w:rsidRPr="00B60CFB" w:rsidRDefault="00BB75A4" w:rsidP="00BB75A4">
      <w:pPr>
        <w:pStyle w:val="BodyText"/>
        <w:rPr>
          <w:rFonts w:asciiTheme="minorHAnsi" w:hAnsiTheme="minorHAnsi"/>
          <w:b/>
          <w:sz w:val="24"/>
        </w:rPr>
      </w:pPr>
    </w:p>
    <w:p w14:paraId="3A076809" w14:textId="77777777" w:rsidR="00BB75A4" w:rsidRPr="00B60CFB" w:rsidRDefault="00BB75A4" w:rsidP="00BB75A4">
      <w:pPr>
        <w:pStyle w:val="BodyText"/>
        <w:ind w:left="720"/>
        <w:rPr>
          <w:rFonts w:asciiTheme="minorHAnsi" w:hAnsiTheme="minorHAnsi"/>
          <w:sz w:val="24"/>
        </w:rPr>
      </w:pPr>
      <w:r w:rsidRPr="00B60CFB">
        <w:rPr>
          <w:rFonts w:asciiTheme="minorHAnsi" w:hAnsiTheme="minorHAnsi"/>
          <w:sz w:val="24"/>
        </w:rPr>
        <w:t xml:space="preserve"> “</w:t>
      </w:r>
      <w:r w:rsidRPr="00B60CFB">
        <w:rPr>
          <w:rFonts w:asciiTheme="minorHAnsi" w:hAnsiTheme="minorHAnsi"/>
          <w:i/>
          <w:sz w:val="24"/>
        </w:rPr>
        <w:t>Thank you.  Please wait until we have collected all the sight reading forms before you exit the room.”</w:t>
      </w:r>
    </w:p>
    <w:p w14:paraId="53E74203" w14:textId="77777777" w:rsidR="00A42413" w:rsidRPr="00B60CFB" w:rsidRDefault="00A42413" w:rsidP="00A42413">
      <w:pPr>
        <w:pStyle w:val="BodyText"/>
        <w:rPr>
          <w:rFonts w:asciiTheme="minorHAnsi" w:hAnsiTheme="minorHAnsi"/>
          <w:i/>
          <w:sz w:val="24"/>
        </w:rPr>
      </w:pPr>
    </w:p>
    <w:p w14:paraId="69DC5CCE" w14:textId="77777777" w:rsidR="00A42413" w:rsidRPr="00B60CFB" w:rsidRDefault="00A42413" w:rsidP="00A42413">
      <w:pPr>
        <w:pStyle w:val="BodyText"/>
        <w:rPr>
          <w:rFonts w:asciiTheme="minorHAnsi" w:hAnsiTheme="minorHAnsi"/>
          <w:i/>
          <w:sz w:val="24"/>
        </w:rPr>
      </w:pPr>
    </w:p>
    <w:p w14:paraId="45E1445F" w14:textId="77777777" w:rsidR="00A42413" w:rsidRPr="00B60CFB" w:rsidRDefault="00A42413" w:rsidP="00A42413">
      <w:pPr>
        <w:pStyle w:val="BodyText"/>
        <w:rPr>
          <w:rFonts w:asciiTheme="minorHAnsi" w:hAnsiTheme="minorHAnsi"/>
          <w:sz w:val="24"/>
        </w:rPr>
      </w:pPr>
    </w:p>
    <w:p w14:paraId="6E08BBD0" w14:textId="77777777" w:rsidR="0018171A" w:rsidRDefault="0018171A" w:rsidP="0018171A">
      <w:pPr>
        <w:pStyle w:val="BodyText"/>
        <w:rPr>
          <w:rFonts w:asciiTheme="minorHAnsi" w:hAnsiTheme="minorHAnsi"/>
          <w:i/>
          <w:sz w:val="24"/>
        </w:rPr>
      </w:pPr>
    </w:p>
    <w:p w14:paraId="53D0458F" w14:textId="77777777" w:rsidR="004E480E" w:rsidRPr="00B60CFB" w:rsidRDefault="004E480E" w:rsidP="0018171A">
      <w:pPr>
        <w:pStyle w:val="BodyText"/>
        <w:rPr>
          <w:rFonts w:asciiTheme="minorHAnsi" w:hAnsiTheme="minorHAnsi"/>
          <w:i/>
          <w:sz w:val="24"/>
        </w:rPr>
      </w:pPr>
    </w:p>
    <w:p w14:paraId="22204D12" w14:textId="7FB6595D" w:rsidR="001D6B3E" w:rsidRPr="00B60CFB" w:rsidRDefault="001D6B3E">
      <w:pPr>
        <w:rPr>
          <w:rFonts w:asciiTheme="minorHAnsi" w:eastAsia="Times New Roman" w:hAnsiTheme="minorHAnsi"/>
          <w:i/>
          <w:szCs w:val="24"/>
          <w:lang w:eastAsia="en-US"/>
        </w:rPr>
      </w:pPr>
    </w:p>
    <w:p w14:paraId="70612D46" w14:textId="77777777" w:rsidR="0018171A" w:rsidRPr="00B60CFB" w:rsidRDefault="0018171A" w:rsidP="0018171A">
      <w:pPr>
        <w:pStyle w:val="BodyText"/>
        <w:rPr>
          <w:rFonts w:asciiTheme="minorHAnsi" w:hAnsiTheme="minorHAnsi"/>
          <w:i/>
          <w:sz w:val="24"/>
        </w:rPr>
      </w:pPr>
    </w:p>
    <w:p w14:paraId="735B9E64" w14:textId="77777777" w:rsidR="0018171A" w:rsidRPr="00B60CFB" w:rsidRDefault="0018171A" w:rsidP="001D6B3E">
      <w:pPr>
        <w:pStyle w:val="BodyText"/>
        <w:jc w:val="center"/>
        <w:rPr>
          <w:rFonts w:asciiTheme="minorHAnsi" w:hAnsiTheme="minorHAnsi"/>
          <w:b/>
          <w:sz w:val="24"/>
        </w:rPr>
      </w:pPr>
      <w:r w:rsidRPr="00B60CFB">
        <w:rPr>
          <w:rFonts w:asciiTheme="minorHAnsi" w:hAnsiTheme="minorHAnsi"/>
          <w:b/>
          <w:sz w:val="24"/>
        </w:rPr>
        <w:t>Appendix B</w:t>
      </w:r>
    </w:p>
    <w:p w14:paraId="1CD84490" w14:textId="77777777" w:rsidR="0018171A" w:rsidRPr="00B60CFB" w:rsidRDefault="0018171A" w:rsidP="0018171A">
      <w:pPr>
        <w:pStyle w:val="BodyText"/>
        <w:jc w:val="center"/>
        <w:rPr>
          <w:rFonts w:asciiTheme="minorHAnsi" w:hAnsiTheme="minorHAnsi"/>
          <w:b/>
          <w:sz w:val="24"/>
        </w:rPr>
      </w:pPr>
      <w:r w:rsidRPr="00B60CFB">
        <w:rPr>
          <w:rFonts w:asciiTheme="minorHAnsi" w:hAnsiTheme="minorHAnsi"/>
          <w:b/>
          <w:sz w:val="24"/>
        </w:rPr>
        <w:t>Clarification on Verbal Coaching</w:t>
      </w:r>
    </w:p>
    <w:p w14:paraId="2FCB00E2" w14:textId="77777777" w:rsidR="0018171A" w:rsidRPr="00B60CFB" w:rsidRDefault="0018171A" w:rsidP="0018171A">
      <w:pPr>
        <w:pStyle w:val="BodyText"/>
        <w:jc w:val="center"/>
        <w:rPr>
          <w:rFonts w:asciiTheme="minorHAnsi" w:hAnsiTheme="minorHAnsi"/>
          <w:b/>
          <w:sz w:val="24"/>
        </w:rPr>
      </w:pPr>
    </w:p>
    <w:p w14:paraId="19EDBD43" w14:textId="77777777" w:rsidR="0018171A" w:rsidRPr="00B60CFB" w:rsidRDefault="0018171A" w:rsidP="0018171A">
      <w:pPr>
        <w:pStyle w:val="BodyText"/>
        <w:rPr>
          <w:rFonts w:asciiTheme="minorHAnsi" w:hAnsiTheme="minorHAnsi"/>
          <w:sz w:val="24"/>
        </w:rPr>
      </w:pPr>
      <w:r w:rsidRPr="00B60CFB">
        <w:rPr>
          <w:rFonts w:asciiTheme="minorHAnsi" w:hAnsiTheme="minorHAnsi"/>
          <w:sz w:val="24"/>
        </w:rPr>
        <w:t>The director may:</w:t>
      </w:r>
    </w:p>
    <w:p w14:paraId="5082810A" w14:textId="77777777" w:rsidR="0018171A" w:rsidRPr="00B60CFB" w:rsidRDefault="0018171A" w:rsidP="0018171A">
      <w:pPr>
        <w:pStyle w:val="BodyText"/>
        <w:numPr>
          <w:ilvl w:val="0"/>
          <w:numId w:val="6"/>
        </w:numPr>
        <w:rPr>
          <w:rFonts w:asciiTheme="minorHAnsi" w:hAnsiTheme="minorHAnsi"/>
          <w:sz w:val="24"/>
        </w:rPr>
      </w:pPr>
      <w:r w:rsidRPr="00B60CFB">
        <w:rPr>
          <w:rFonts w:asciiTheme="minorHAnsi" w:hAnsiTheme="minorHAnsi"/>
          <w:sz w:val="24"/>
        </w:rPr>
        <w:t>Identify measures with difficult material, either pitch or rhythmic, in it without providing the solution to the problem -</w:t>
      </w:r>
    </w:p>
    <w:p w14:paraId="399D4456" w14:textId="77777777" w:rsidR="0018171A" w:rsidRPr="00B60CFB" w:rsidRDefault="0018171A" w:rsidP="0018171A">
      <w:pPr>
        <w:pStyle w:val="BodyText"/>
        <w:numPr>
          <w:ilvl w:val="1"/>
          <w:numId w:val="6"/>
        </w:numPr>
        <w:rPr>
          <w:rFonts w:asciiTheme="minorHAnsi" w:hAnsiTheme="minorHAnsi"/>
          <w:sz w:val="24"/>
        </w:rPr>
      </w:pPr>
      <w:r w:rsidRPr="00B60CFB">
        <w:rPr>
          <w:rFonts w:asciiTheme="minorHAnsi" w:hAnsiTheme="minorHAnsi"/>
          <w:sz w:val="24"/>
        </w:rPr>
        <w:t>“Students, please notice the tricky rhythms in the second measure.”</w:t>
      </w:r>
    </w:p>
    <w:p w14:paraId="615359B4" w14:textId="77777777" w:rsidR="0018171A" w:rsidRPr="00B60CFB" w:rsidRDefault="0018171A" w:rsidP="0018171A">
      <w:pPr>
        <w:pStyle w:val="BodyText"/>
        <w:numPr>
          <w:ilvl w:val="1"/>
          <w:numId w:val="6"/>
        </w:numPr>
        <w:rPr>
          <w:rFonts w:asciiTheme="minorHAnsi" w:hAnsiTheme="minorHAnsi"/>
          <w:sz w:val="24"/>
        </w:rPr>
      </w:pPr>
      <w:r w:rsidRPr="00B60CFB">
        <w:rPr>
          <w:rFonts w:asciiTheme="minorHAnsi" w:hAnsiTheme="minorHAnsi"/>
          <w:sz w:val="24"/>
        </w:rPr>
        <w:t>“Students, there is a problem with a skip in the fourth measure.”</w:t>
      </w:r>
    </w:p>
    <w:p w14:paraId="55A52CA6" w14:textId="77777777" w:rsidR="0018171A" w:rsidRPr="00B60CFB" w:rsidRDefault="0018171A" w:rsidP="0018171A">
      <w:pPr>
        <w:pStyle w:val="BodyText"/>
        <w:numPr>
          <w:ilvl w:val="0"/>
          <w:numId w:val="6"/>
        </w:numPr>
        <w:rPr>
          <w:rFonts w:asciiTheme="minorHAnsi" w:hAnsiTheme="minorHAnsi"/>
          <w:sz w:val="24"/>
        </w:rPr>
      </w:pPr>
      <w:r w:rsidRPr="00B60CFB">
        <w:rPr>
          <w:rFonts w:asciiTheme="minorHAnsi" w:hAnsiTheme="minorHAnsi"/>
          <w:sz w:val="24"/>
        </w:rPr>
        <w:t xml:space="preserve">Indicate in which voice part the problem is- </w:t>
      </w:r>
    </w:p>
    <w:p w14:paraId="3CAEC97A" w14:textId="77777777" w:rsidR="0018171A" w:rsidRPr="00B60CFB" w:rsidRDefault="0018171A" w:rsidP="0018171A">
      <w:pPr>
        <w:pStyle w:val="BodyText"/>
        <w:numPr>
          <w:ilvl w:val="1"/>
          <w:numId w:val="6"/>
        </w:numPr>
        <w:rPr>
          <w:rFonts w:asciiTheme="minorHAnsi" w:hAnsiTheme="minorHAnsi"/>
          <w:sz w:val="24"/>
        </w:rPr>
      </w:pPr>
      <w:r w:rsidRPr="00B60CFB">
        <w:rPr>
          <w:rFonts w:asciiTheme="minorHAnsi" w:hAnsiTheme="minorHAnsi"/>
          <w:sz w:val="24"/>
        </w:rPr>
        <w:t>“The altos need to be careful of one specific pitch in measure three.”</w:t>
      </w:r>
    </w:p>
    <w:p w14:paraId="187419C0" w14:textId="77777777" w:rsidR="0018171A" w:rsidRPr="00B60CFB" w:rsidRDefault="0018171A" w:rsidP="0018171A">
      <w:pPr>
        <w:pStyle w:val="BodyText"/>
        <w:numPr>
          <w:ilvl w:val="0"/>
          <w:numId w:val="6"/>
        </w:numPr>
        <w:rPr>
          <w:rFonts w:asciiTheme="minorHAnsi" w:hAnsiTheme="minorHAnsi"/>
          <w:sz w:val="24"/>
        </w:rPr>
      </w:pPr>
      <w:r w:rsidRPr="00B60CFB">
        <w:rPr>
          <w:rFonts w:asciiTheme="minorHAnsi" w:hAnsiTheme="minorHAnsi"/>
          <w:sz w:val="24"/>
        </w:rPr>
        <w:t>Have students chant through rhythms in the example in its entirety before the run-through or second study period, but only once.  There is to be no stopping during the chanting nor is there to be group chanting of only select measures.</w:t>
      </w:r>
    </w:p>
    <w:p w14:paraId="390C98B7" w14:textId="77777777" w:rsidR="0018171A" w:rsidRPr="00B60CFB" w:rsidRDefault="0018171A" w:rsidP="0018171A">
      <w:pPr>
        <w:pStyle w:val="BodyText"/>
        <w:rPr>
          <w:rFonts w:asciiTheme="minorHAnsi" w:hAnsiTheme="minorHAnsi"/>
          <w:sz w:val="24"/>
        </w:rPr>
      </w:pPr>
    </w:p>
    <w:p w14:paraId="334B86A3" w14:textId="77777777" w:rsidR="0018171A" w:rsidRPr="00B60CFB" w:rsidRDefault="0018171A" w:rsidP="0018171A">
      <w:pPr>
        <w:pStyle w:val="BodyText"/>
        <w:rPr>
          <w:rFonts w:asciiTheme="minorHAnsi" w:hAnsiTheme="minorHAnsi"/>
          <w:sz w:val="24"/>
        </w:rPr>
      </w:pPr>
    </w:p>
    <w:p w14:paraId="7378F31A" w14:textId="77777777" w:rsidR="0018171A" w:rsidRPr="00B60CFB" w:rsidRDefault="0018171A" w:rsidP="0018171A">
      <w:pPr>
        <w:pStyle w:val="BodyText"/>
        <w:rPr>
          <w:rFonts w:asciiTheme="minorHAnsi" w:hAnsiTheme="minorHAnsi"/>
          <w:sz w:val="24"/>
        </w:rPr>
      </w:pPr>
      <w:r w:rsidRPr="00B60CFB">
        <w:rPr>
          <w:rFonts w:asciiTheme="minorHAnsi" w:hAnsiTheme="minorHAnsi"/>
          <w:sz w:val="24"/>
        </w:rPr>
        <w:t>The director may not:</w:t>
      </w:r>
    </w:p>
    <w:p w14:paraId="02132F20" w14:textId="77777777" w:rsidR="0018171A" w:rsidRPr="00B60CFB" w:rsidRDefault="0018171A" w:rsidP="0018171A">
      <w:pPr>
        <w:pStyle w:val="BodyText"/>
        <w:numPr>
          <w:ilvl w:val="0"/>
          <w:numId w:val="7"/>
        </w:numPr>
        <w:rPr>
          <w:rFonts w:asciiTheme="minorHAnsi" w:hAnsiTheme="minorHAnsi"/>
          <w:sz w:val="24"/>
        </w:rPr>
      </w:pPr>
      <w:r w:rsidRPr="00B60CFB">
        <w:rPr>
          <w:rFonts w:asciiTheme="minorHAnsi" w:hAnsiTheme="minorHAnsi"/>
          <w:sz w:val="24"/>
        </w:rPr>
        <w:t>Provide pitch, interval or rhythmic solutions to any part of the sight-reading example.</w:t>
      </w:r>
    </w:p>
    <w:p w14:paraId="350389B6" w14:textId="77777777" w:rsidR="0018171A" w:rsidRPr="00B60CFB" w:rsidRDefault="0018171A" w:rsidP="0018171A">
      <w:pPr>
        <w:pStyle w:val="BodyText"/>
        <w:numPr>
          <w:ilvl w:val="1"/>
          <w:numId w:val="7"/>
        </w:numPr>
        <w:rPr>
          <w:rFonts w:asciiTheme="minorHAnsi" w:hAnsiTheme="minorHAnsi"/>
          <w:sz w:val="24"/>
        </w:rPr>
      </w:pPr>
      <w:r w:rsidRPr="00B60CFB">
        <w:rPr>
          <w:rFonts w:asciiTheme="minorHAnsi" w:hAnsiTheme="minorHAnsi"/>
          <w:sz w:val="24"/>
        </w:rPr>
        <w:t xml:space="preserve">“In the first measure, there is a skip from </w:t>
      </w:r>
      <w:r w:rsidRPr="00B60CFB">
        <w:rPr>
          <w:rFonts w:asciiTheme="minorHAnsi" w:hAnsiTheme="minorHAnsi"/>
          <w:i/>
          <w:sz w:val="24"/>
        </w:rPr>
        <w:t>do</w:t>
      </w:r>
      <w:r w:rsidRPr="00B60CFB">
        <w:rPr>
          <w:rFonts w:asciiTheme="minorHAnsi" w:hAnsiTheme="minorHAnsi"/>
          <w:sz w:val="24"/>
        </w:rPr>
        <w:t xml:space="preserve"> to </w:t>
      </w:r>
      <w:r w:rsidRPr="00B60CFB">
        <w:rPr>
          <w:rFonts w:asciiTheme="minorHAnsi" w:hAnsiTheme="minorHAnsi"/>
          <w:i/>
          <w:sz w:val="24"/>
        </w:rPr>
        <w:t>fa</w:t>
      </w:r>
      <w:r w:rsidRPr="00B60CFB">
        <w:rPr>
          <w:rFonts w:asciiTheme="minorHAnsi" w:hAnsiTheme="minorHAnsi"/>
          <w:sz w:val="24"/>
        </w:rPr>
        <w:t xml:space="preserve">, please make that correction.  You are singing </w:t>
      </w:r>
      <w:r w:rsidRPr="00B60CFB">
        <w:rPr>
          <w:rFonts w:asciiTheme="minorHAnsi" w:hAnsiTheme="minorHAnsi"/>
          <w:i/>
          <w:sz w:val="24"/>
        </w:rPr>
        <w:t xml:space="preserve">do </w:t>
      </w:r>
      <w:r w:rsidRPr="00B60CFB">
        <w:rPr>
          <w:rFonts w:asciiTheme="minorHAnsi" w:hAnsiTheme="minorHAnsi"/>
          <w:sz w:val="24"/>
        </w:rPr>
        <w:t xml:space="preserve">to </w:t>
      </w:r>
      <w:r w:rsidRPr="00B60CFB">
        <w:rPr>
          <w:rFonts w:asciiTheme="minorHAnsi" w:hAnsiTheme="minorHAnsi"/>
          <w:i/>
          <w:sz w:val="24"/>
        </w:rPr>
        <w:t>mi.</w:t>
      </w:r>
      <w:r w:rsidRPr="00B60CFB">
        <w:rPr>
          <w:rFonts w:asciiTheme="minorHAnsi" w:hAnsiTheme="minorHAnsi"/>
          <w:sz w:val="24"/>
        </w:rPr>
        <w:t>”</w:t>
      </w:r>
    </w:p>
    <w:p w14:paraId="63C6CF9A" w14:textId="77777777" w:rsidR="0018171A" w:rsidRPr="00B60CFB" w:rsidRDefault="0018171A" w:rsidP="0018171A">
      <w:pPr>
        <w:pStyle w:val="BodyText"/>
        <w:numPr>
          <w:ilvl w:val="1"/>
          <w:numId w:val="7"/>
        </w:numPr>
        <w:rPr>
          <w:rFonts w:asciiTheme="minorHAnsi" w:hAnsiTheme="minorHAnsi"/>
          <w:sz w:val="24"/>
        </w:rPr>
      </w:pPr>
      <w:r w:rsidRPr="00B60CFB">
        <w:rPr>
          <w:rFonts w:asciiTheme="minorHAnsi" w:hAnsiTheme="minorHAnsi"/>
          <w:sz w:val="24"/>
        </w:rPr>
        <w:t>“Be careful of the eighth note rhythms in measure seven.  Remember, to count eighth notes like one-and, two-and, three-and, four-and”</w:t>
      </w:r>
    </w:p>
    <w:p w14:paraId="5D173889" w14:textId="77777777" w:rsidR="0018171A" w:rsidRPr="00B60CFB" w:rsidRDefault="0018171A" w:rsidP="0018171A">
      <w:pPr>
        <w:pStyle w:val="BodyText"/>
        <w:numPr>
          <w:ilvl w:val="1"/>
          <w:numId w:val="7"/>
        </w:numPr>
        <w:rPr>
          <w:rFonts w:asciiTheme="minorHAnsi" w:hAnsiTheme="minorHAnsi"/>
          <w:sz w:val="24"/>
        </w:rPr>
      </w:pPr>
      <w:r w:rsidRPr="00B60CFB">
        <w:rPr>
          <w:rFonts w:asciiTheme="minorHAnsi" w:hAnsiTheme="minorHAnsi"/>
          <w:sz w:val="24"/>
        </w:rPr>
        <w:t xml:space="preserve">“The third note in the last measure is </w:t>
      </w:r>
      <w:r w:rsidRPr="00B60CFB">
        <w:rPr>
          <w:rFonts w:asciiTheme="minorHAnsi" w:hAnsiTheme="minorHAnsi"/>
          <w:i/>
          <w:sz w:val="24"/>
        </w:rPr>
        <w:t>mi</w:t>
      </w:r>
      <w:r w:rsidRPr="00B60CFB">
        <w:rPr>
          <w:rFonts w:asciiTheme="minorHAnsi" w:hAnsiTheme="minorHAnsi"/>
          <w:sz w:val="24"/>
        </w:rPr>
        <w:t xml:space="preserve"> not </w:t>
      </w:r>
      <w:r w:rsidRPr="00B60CFB">
        <w:rPr>
          <w:rFonts w:asciiTheme="minorHAnsi" w:hAnsiTheme="minorHAnsi"/>
          <w:i/>
          <w:sz w:val="24"/>
        </w:rPr>
        <w:t>re.”</w:t>
      </w:r>
    </w:p>
    <w:p w14:paraId="5EE0C7B2" w14:textId="77777777" w:rsidR="0018171A" w:rsidRPr="00B60CFB" w:rsidRDefault="0018171A" w:rsidP="0018171A">
      <w:pPr>
        <w:pStyle w:val="BodyText"/>
        <w:numPr>
          <w:ilvl w:val="0"/>
          <w:numId w:val="7"/>
        </w:numPr>
        <w:rPr>
          <w:rFonts w:asciiTheme="minorHAnsi" w:hAnsiTheme="minorHAnsi"/>
          <w:sz w:val="24"/>
        </w:rPr>
      </w:pPr>
      <w:r w:rsidRPr="00B60CFB">
        <w:rPr>
          <w:rFonts w:asciiTheme="minorHAnsi" w:hAnsiTheme="minorHAnsi"/>
          <w:sz w:val="24"/>
        </w:rPr>
        <w:t>Practice with the students areas that are difficult or incorrect</w:t>
      </w:r>
    </w:p>
    <w:p w14:paraId="7059CF07" w14:textId="77777777" w:rsidR="0018171A" w:rsidRPr="00B60CFB" w:rsidRDefault="0018171A" w:rsidP="0018171A">
      <w:pPr>
        <w:pStyle w:val="BodyText"/>
        <w:numPr>
          <w:ilvl w:val="1"/>
          <w:numId w:val="7"/>
        </w:numPr>
        <w:rPr>
          <w:rFonts w:asciiTheme="minorHAnsi" w:hAnsiTheme="minorHAnsi"/>
          <w:sz w:val="24"/>
        </w:rPr>
      </w:pPr>
      <w:r w:rsidRPr="00B60CFB">
        <w:rPr>
          <w:rFonts w:asciiTheme="minorHAnsi" w:hAnsiTheme="minorHAnsi"/>
          <w:sz w:val="24"/>
        </w:rPr>
        <w:t>“The pitches in measure three were incorrect, lets sing through it together.”</w:t>
      </w:r>
    </w:p>
    <w:p w14:paraId="406837CE" w14:textId="77777777" w:rsidR="0018171A" w:rsidRPr="00B60CFB" w:rsidRDefault="0018171A" w:rsidP="0018171A">
      <w:pPr>
        <w:pStyle w:val="BodyText"/>
        <w:rPr>
          <w:rFonts w:asciiTheme="minorHAnsi" w:hAnsiTheme="minorHAnsi"/>
          <w:sz w:val="24"/>
        </w:rPr>
      </w:pPr>
    </w:p>
    <w:p w14:paraId="7931A1D7" w14:textId="77777777" w:rsidR="0018171A" w:rsidRPr="00B60CFB" w:rsidRDefault="0018171A" w:rsidP="0018171A">
      <w:pPr>
        <w:pStyle w:val="BodyText"/>
        <w:rPr>
          <w:rFonts w:asciiTheme="minorHAnsi" w:hAnsiTheme="minorHAnsi"/>
          <w:sz w:val="24"/>
        </w:rPr>
      </w:pPr>
    </w:p>
    <w:p w14:paraId="001AA44E" w14:textId="77777777" w:rsidR="0018171A" w:rsidRPr="00B60CFB" w:rsidRDefault="0018171A" w:rsidP="0018171A">
      <w:pPr>
        <w:pStyle w:val="BodyText"/>
        <w:rPr>
          <w:rFonts w:asciiTheme="minorHAnsi" w:hAnsiTheme="minorHAnsi"/>
          <w:sz w:val="24"/>
        </w:rPr>
      </w:pPr>
      <w:r w:rsidRPr="00B60CFB">
        <w:rPr>
          <w:rFonts w:asciiTheme="minorHAnsi" w:hAnsiTheme="minorHAnsi"/>
          <w:b/>
          <w:sz w:val="24"/>
        </w:rPr>
        <w:t>When judging</w:t>
      </w:r>
      <w:r w:rsidRPr="00B60CFB">
        <w:rPr>
          <w:rFonts w:asciiTheme="minorHAnsi" w:hAnsiTheme="minorHAnsi"/>
          <w:sz w:val="24"/>
        </w:rPr>
        <w:t xml:space="preserve">:  The rule for verbal coaching is that teachers may not intentionally provide any answers for students during the entire process.  </w:t>
      </w:r>
    </w:p>
    <w:p w14:paraId="191DE6BB" w14:textId="77777777" w:rsidR="0018171A" w:rsidRPr="00B60CFB" w:rsidRDefault="0018171A" w:rsidP="00B92389">
      <w:pPr>
        <w:rPr>
          <w:rFonts w:asciiTheme="minorHAnsi" w:eastAsia="Times New Roman" w:hAnsiTheme="minorHAnsi"/>
          <w:szCs w:val="24"/>
          <w:lang w:eastAsia="en-US"/>
        </w:rPr>
      </w:pPr>
    </w:p>
    <w:p w14:paraId="2B2955B9" w14:textId="77777777" w:rsidR="0018171A" w:rsidRPr="00B60CFB" w:rsidRDefault="0018171A" w:rsidP="00B92389">
      <w:pPr>
        <w:rPr>
          <w:rFonts w:asciiTheme="minorHAnsi" w:eastAsia="Times New Roman" w:hAnsiTheme="minorHAnsi"/>
          <w:szCs w:val="24"/>
          <w:lang w:eastAsia="en-US"/>
        </w:rPr>
      </w:pPr>
    </w:p>
    <w:p w14:paraId="6BCA6E7B" w14:textId="77777777" w:rsidR="0018171A" w:rsidRPr="00B60CFB" w:rsidRDefault="0018171A" w:rsidP="00B92389">
      <w:pPr>
        <w:rPr>
          <w:rFonts w:asciiTheme="minorHAnsi" w:eastAsia="Times New Roman" w:hAnsiTheme="minorHAnsi"/>
          <w:szCs w:val="24"/>
          <w:lang w:eastAsia="en-US"/>
        </w:rPr>
      </w:pPr>
    </w:p>
    <w:p w14:paraId="4FFD53A7" w14:textId="77777777" w:rsidR="0018171A" w:rsidRPr="00B60CFB" w:rsidRDefault="0018171A" w:rsidP="00B92389">
      <w:pPr>
        <w:rPr>
          <w:rFonts w:asciiTheme="minorHAnsi" w:hAnsiTheme="minorHAnsi"/>
          <w:sz w:val="28"/>
          <w:szCs w:val="28"/>
        </w:rPr>
      </w:pPr>
    </w:p>
    <w:p w14:paraId="447F07F5" w14:textId="77777777" w:rsidR="0018171A" w:rsidRPr="00B60CFB" w:rsidRDefault="0018171A" w:rsidP="00B92389">
      <w:pPr>
        <w:rPr>
          <w:rFonts w:asciiTheme="minorHAnsi" w:hAnsiTheme="minorHAnsi"/>
          <w:sz w:val="28"/>
          <w:szCs w:val="28"/>
        </w:rPr>
      </w:pPr>
    </w:p>
    <w:p w14:paraId="5861171F" w14:textId="77777777" w:rsidR="0018171A" w:rsidRPr="00B60CFB" w:rsidRDefault="0018171A" w:rsidP="00B92389">
      <w:pPr>
        <w:rPr>
          <w:rFonts w:asciiTheme="minorHAnsi" w:hAnsiTheme="minorHAnsi"/>
          <w:sz w:val="28"/>
          <w:szCs w:val="28"/>
        </w:rPr>
      </w:pPr>
    </w:p>
    <w:p w14:paraId="1FC0E74A" w14:textId="77777777" w:rsidR="0018171A" w:rsidRPr="00B60CFB" w:rsidRDefault="0018171A" w:rsidP="00B92389">
      <w:pPr>
        <w:rPr>
          <w:rFonts w:asciiTheme="minorHAnsi" w:hAnsiTheme="minorHAnsi"/>
          <w:sz w:val="28"/>
          <w:szCs w:val="28"/>
        </w:rPr>
      </w:pPr>
    </w:p>
    <w:p w14:paraId="4675D25B" w14:textId="77777777" w:rsidR="0018171A" w:rsidRPr="00B60CFB" w:rsidRDefault="0018171A" w:rsidP="00B92389">
      <w:pPr>
        <w:rPr>
          <w:rFonts w:asciiTheme="minorHAnsi" w:hAnsiTheme="minorHAnsi"/>
          <w:sz w:val="28"/>
          <w:szCs w:val="28"/>
        </w:rPr>
      </w:pPr>
    </w:p>
    <w:p w14:paraId="3113CA0C" w14:textId="77777777" w:rsidR="0018171A" w:rsidRPr="00B60CFB" w:rsidRDefault="0018171A" w:rsidP="00B92389">
      <w:pPr>
        <w:rPr>
          <w:rFonts w:asciiTheme="minorHAnsi" w:hAnsiTheme="minorHAnsi"/>
          <w:sz w:val="28"/>
          <w:szCs w:val="28"/>
        </w:rPr>
      </w:pPr>
    </w:p>
    <w:p w14:paraId="5F3AF1CB" w14:textId="77777777" w:rsidR="0018171A" w:rsidRPr="00B60CFB" w:rsidRDefault="0018171A" w:rsidP="00B92389">
      <w:pPr>
        <w:rPr>
          <w:rFonts w:asciiTheme="minorHAnsi" w:hAnsiTheme="minorHAnsi"/>
          <w:sz w:val="28"/>
          <w:szCs w:val="28"/>
        </w:rPr>
      </w:pPr>
    </w:p>
    <w:p w14:paraId="735AE4DD" w14:textId="77777777" w:rsidR="0018171A" w:rsidRPr="00B60CFB" w:rsidRDefault="0018171A" w:rsidP="00B92389">
      <w:pPr>
        <w:rPr>
          <w:rFonts w:asciiTheme="minorHAnsi" w:hAnsiTheme="minorHAnsi"/>
          <w:sz w:val="28"/>
          <w:szCs w:val="28"/>
        </w:rPr>
      </w:pPr>
    </w:p>
    <w:p w14:paraId="010AF69D" w14:textId="77777777" w:rsidR="0018171A" w:rsidRPr="00B60CFB" w:rsidRDefault="0018171A" w:rsidP="00B92389">
      <w:pPr>
        <w:rPr>
          <w:rFonts w:asciiTheme="minorHAnsi" w:hAnsiTheme="minorHAnsi"/>
          <w:sz w:val="28"/>
          <w:szCs w:val="28"/>
        </w:rPr>
      </w:pPr>
    </w:p>
    <w:p w14:paraId="1CA3901F" w14:textId="77777777" w:rsidR="0018171A" w:rsidRPr="00B60CFB" w:rsidRDefault="0018171A" w:rsidP="00B92389">
      <w:pPr>
        <w:rPr>
          <w:rFonts w:asciiTheme="minorHAnsi" w:hAnsiTheme="minorHAnsi"/>
          <w:sz w:val="28"/>
          <w:szCs w:val="28"/>
        </w:rPr>
      </w:pPr>
    </w:p>
    <w:p w14:paraId="49DCB9BF" w14:textId="77777777" w:rsidR="0018171A" w:rsidRPr="00B60CFB" w:rsidRDefault="0018171A" w:rsidP="00B92389">
      <w:pPr>
        <w:rPr>
          <w:rFonts w:asciiTheme="minorHAnsi" w:hAnsiTheme="minorHAnsi"/>
          <w:sz w:val="28"/>
          <w:szCs w:val="28"/>
        </w:rPr>
      </w:pPr>
    </w:p>
    <w:p w14:paraId="33CEBA7A" w14:textId="77777777" w:rsidR="0018171A" w:rsidRPr="00B60CFB" w:rsidRDefault="0018171A" w:rsidP="00B92389">
      <w:pPr>
        <w:rPr>
          <w:rFonts w:asciiTheme="minorHAnsi" w:hAnsiTheme="minorHAnsi"/>
          <w:sz w:val="28"/>
          <w:szCs w:val="28"/>
        </w:rPr>
      </w:pPr>
    </w:p>
    <w:p w14:paraId="1CD4B3A3" w14:textId="77777777" w:rsidR="0018171A" w:rsidRPr="00B60CFB" w:rsidRDefault="0018171A" w:rsidP="00B92389">
      <w:pPr>
        <w:rPr>
          <w:rFonts w:asciiTheme="minorHAnsi" w:hAnsiTheme="minorHAnsi"/>
          <w:sz w:val="28"/>
          <w:szCs w:val="28"/>
        </w:rPr>
      </w:pPr>
    </w:p>
    <w:p w14:paraId="26FC3B79" w14:textId="5B12D37C" w:rsidR="001D6B3E" w:rsidRPr="00B60CFB" w:rsidRDefault="001D6B3E">
      <w:pPr>
        <w:rPr>
          <w:rFonts w:asciiTheme="minorHAnsi" w:hAnsiTheme="minorHAnsi"/>
          <w:sz w:val="28"/>
          <w:szCs w:val="28"/>
        </w:rPr>
      </w:pPr>
      <w:r w:rsidRPr="00B60CFB">
        <w:rPr>
          <w:rFonts w:asciiTheme="minorHAnsi" w:hAnsiTheme="minorHAnsi"/>
          <w:sz w:val="28"/>
          <w:szCs w:val="28"/>
        </w:rPr>
        <w:br w:type="page"/>
      </w:r>
    </w:p>
    <w:p w14:paraId="24A7069E"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 xml:space="preserve">To: </w:t>
      </w:r>
      <w:r w:rsidRPr="00B60CFB">
        <w:rPr>
          <w:rFonts w:asciiTheme="minorHAnsi" w:hAnsiTheme="minorHAnsi"/>
          <w:sz w:val="28"/>
          <w:szCs w:val="28"/>
        </w:rPr>
        <w:tab/>
        <w:t xml:space="preserve"> Possible composers for District Assessments Sight Singing</w:t>
      </w:r>
    </w:p>
    <w:p w14:paraId="36B5AF2C" w14:textId="0419FC78" w:rsidR="00B92389" w:rsidRPr="00B60CFB" w:rsidRDefault="00082F25" w:rsidP="00B92389">
      <w:pPr>
        <w:rPr>
          <w:rFonts w:asciiTheme="minorHAnsi" w:hAnsiTheme="minorHAnsi"/>
          <w:sz w:val="28"/>
          <w:szCs w:val="28"/>
        </w:rPr>
      </w:pPr>
      <w:r>
        <w:rPr>
          <w:rFonts w:asciiTheme="minorHAnsi" w:hAnsiTheme="minorHAnsi"/>
          <w:sz w:val="28"/>
          <w:szCs w:val="28"/>
        </w:rPr>
        <w:t xml:space="preserve">From: </w:t>
      </w:r>
      <w:r w:rsidR="00B92389" w:rsidRPr="00B60CFB">
        <w:rPr>
          <w:rFonts w:asciiTheme="minorHAnsi" w:hAnsiTheme="minorHAnsi"/>
          <w:sz w:val="28"/>
          <w:szCs w:val="28"/>
        </w:rPr>
        <w:t>District Assessments Sight Singing Committee</w:t>
      </w:r>
    </w:p>
    <w:p w14:paraId="730DF84F"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Date:  Aug. 25, 2012</w:t>
      </w:r>
    </w:p>
    <w:p w14:paraId="79FBD9EB"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ab/>
      </w:r>
    </w:p>
    <w:p w14:paraId="4DE409E0"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Your name has been recommended to the Virginia Choral Director’s Association committee on sight singing for District Assessments, as a possible composer for sight singing examples for the entire state in mid-March, 2013.  The samples need to follow standard 18</w:t>
      </w:r>
      <w:r w:rsidRPr="00B60CFB">
        <w:rPr>
          <w:rFonts w:asciiTheme="minorHAnsi" w:hAnsiTheme="minorHAnsi"/>
          <w:sz w:val="28"/>
          <w:szCs w:val="28"/>
          <w:vertAlign w:val="superscript"/>
        </w:rPr>
        <w:t>th</w:t>
      </w:r>
      <w:r w:rsidRPr="00B60CFB">
        <w:rPr>
          <w:rFonts w:asciiTheme="minorHAnsi" w:hAnsiTheme="minorHAnsi"/>
          <w:sz w:val="28"/>
          <w:szCs w:val="28"/>
        </w:rPr>
        <w:t xml:space="preserve"> century harmonic progressions, be singable using accepted choral practices and follow the parameters listed on the enclosed page.  We also need these to be produced using a computer program such as Sibelius, Finale, or other easily readable music formats.   </w:t>
      </w:r>
    </w:p>
    <w:p w14:paraId="405BB9CE" w14:textId="77777777" w:rsidR="00B92389" w:rsidRPr="00B60CFB" w:rsidRDefault="00B92389" w:rsidP="00B92389">
      <w:pPr>
        <w:rPr>
          <w:rFonts w:asciiTheme="minorHAnsi" w:hAnsiTheme="minorHAnsi"/>
          <w:sz w:val="28"/>
          <w:szCs w:val="28"/>
        </w:rPr>
      </w:pPr>
    </w:p>
    <w:p w14:paraId="19F3EF1A"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 xml:space="preserve">We are asking you to write 3 samples, 8 measures each, for high-school Levels 2, 3, and 4 which could be used as samples to send to all choral directors in Virginia in January if you are chosen.  We need these examples of your work by _______________.  If your work is selected you will be asked to write an example of your work for middle school, Levels 1- 4 and high school Levels 1- 4 which will be sent to all choral directors in January  </w:t>
      </w:r>
    </w:p>
    <w:p w14:paraId="3E287510" w14:textId="77777777" w:rsidR="00B92389" w:rsidRPr="00B60CFB" w:rsidRDefault="00B92389" w:rsidP="00B92389">
      <w:pPr>
        <w:rPr>
          <w:rFonts w:asciiTheme="minorHAnsi" w:hAnsiTheme="minorHAnsi"/>
          <w:sz w:val="28"/>
          <w:szCs w:val="28"/>
        </w:rPr>
      </w:pPr>
    </w:p>
    <w:p w14:paraId="311FBEA1"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The due date for the final Virginia Choral Director’s Association Assessment 8 measure compositions in required voicing is the first week in March.  The parameter for each level is enclosed in this letter.  If you are chosen as composer for the 2013 District Assessments you will be compensated.</w:t>
      </w:r>
    </w:p>
    <w:p w14:paraId="29E0FBD5" w14:textId="77777777" w:rsidR="00B92389" w:rsidRPr="00B60CFB" w:rsidRDefault="00B92389" w:rsidP="00B92389">
      <w:pPr>
        <w:rPr>
          <w:rFonts w:asciiTheme="minorHAnsi" w:hAnsiTheme="minorHAnsi"/>
          <w:sz w:val="28"/>
          <w:szCs w:val="28"/>
        </w:rPr>
      </w:pPr>
    </w:p>
    <w:p w14:paraId="3729EFF3"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Thank you for being willing to help Virginia Choral Directors establish state-wide standards for sight-singing.</w:t>
      </w:r>
    </w:p>
    <w:p w14:paraId="5EE70163" w14:textId="77777777" w:rsidR="00B92389" w:rsidRPr="00B60CFB" w:rsidRDefault="00B92389" w:rsidP="00B92389">
      <w:pPr>
        <w:rPr>
          <w:rFonts w:asciiTheme="minorHAnsi" w:hAnsiTheme="minorHAnsi"/>
          <w:sz w:val="28"/>
          <w:szCs w:val="28"/>
        </w:rPr>
      </w:pPr>
    </w:p>
    <w:p w14:paraId="5F2D1113"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 xml:space="preserve">VCDA Sight Singing Committee </w:t>
      </w:r>
    </w:p>
    <w:p w14:paraId="5EF4E522" w14:textId="77777777" w:rsidR="00B92389" w:rsidRPr="00B60CFB" w:rsidRDefault="00B92389" w:rsidP="00B92389">
      <w:pPr>
        <w:rPr>
          <w:rFonts w:asciiTheme="minorHAnsi" w:hAnsiTheme="minorHAnsi"/>
          <w:b/>
          <w:sz w:val="28"/>
          <w:szCs w:val="28"/>
          <w:u w:val="single"/>
        </w:rPr>
      </w:pPr>
      <w:r w:rsidRPr="00B60CFB">
        <w:rPr>
          <w:rFonts w:asciiTheme="minorHAnsi" w:hAnsiTheme="minorHAnsi"/>
          <w:b/>
          <w:sz w:val="28"/>
          <w:szCs w:val="28"/>
          <w:u w:val="single"/>
        </w:rPr>
        <w:t>Time-line</w:t>
      </w:r>
    </w:p>
    <w:p w14:paraId="74074462"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Sept. ____ Three samples of High School Level 2, 3, 4 sent to ______</w:t>
      </w:r>
    </w:p>
    <w:p w14:paraId="55D7472E" w14:textId="77777777" w:rsidR="00B92389" w:rsidRPr="00B60CFB" w:rsidRDefault="00B92389" w:rsidP="00B92389">
      <w:pPr>
        <w:rPr>
          <w:rFonts w:asciiTheme="minorHAnsi" w:hAnsiTheme="minorHAnsi"/>
          <w:sz w:val="28"/>
          <w:szCs w:val="28"/>
        </w:rPr>
      </w:pPr>
    </w:p>
    <w:p w14:paraId="3ED298FC" w14:textId="77777777" w:rsidR="00B92389" w:rsidRPr="00B60CFB" w:rsidRDefault="00B92389" w:rsidP="00B92389">
      <w:pPr>
        <w:rPr>
          <w:rFonts w:asciiTheme="minorHAnsi" w:hAnsiTheme="minorHAnsi"/>
          <w:sz w:val="28"/>
          <w:szCs w:val="28"/>
        </w:rPr>
      </w:pPr>
      <w:r w:rsidRPr="00B60CFB">
        <w:rPr>
          <w:rFonts w:asciiTheme="minorHAnsi" w:hAnsiTheme="minorHAnsi"/>
          <w:sz w:val="28"/>
          <w:szCs w:val="28"/>
        </w:rPr>
        <w:t>Jan.  ____   One example for each level of middle school and high school sight singing to be sent to every choral director in the state by our committee.</w:t>
      </w:r>
    </w:p>
    <w:p w14:paraId="3043DD41" w14:textId="77777777" w:rsidR="00B92389" w:rsidRPr="00B60CFB" w:rsidRDefault="00B92389" w:rsidP="00B92389">
      <w:pPr>
        <w:rPr>
          <w:rFonts w:asciiTheme="minorHAnsi" w:hAnsiTheme="minorHAnsi"/>
          <w:sz w:val="28"/>
          <w:szCs w:val="28"/>
        </w:rPr>
      </w:pPr>
    </w:p>
    <w:p w14:paraId="368BDB0F" w14:textId="77777777" w:rsidR="00B92389" w:rsidRPr="00DA2C7F" w:rsidRDefault="00B92389" w:rsidP="00B92389">
      <w:pPr>
        <w:rPr>
          <w:rFonts w:asciiTheme="minorHAnsi" w:hAnsiTheme="minorHAnsi"/>
          <w:sz w:val="28"/>
          <w:szCs w:val="28"/>
        </w:rPr>
      </w:pPr>
      <w:r w:rsidRPr="00B60CFB">
        <w:rPr>
          <w:rFonts w:asciiTheme="minorHAnsi" w:hAnsiTheme="minorHAnsi"/>
          <w:sz w:val="28"/>
          <w:szCs w:val="28"/>
        </w:rPr>
        <w:t>March _____Three examples for each middle school and high school levels 1, 2, 3, 4 in each voicing listed.  The same example may be used for different voicing by transposing the example.</w:t>
      </w:r>
      <w:r w:rsidRPr="00DA2C7F">
        <w:rPr>
          <w:rFonts w:asciiTheme="minorHAnsi" w:hAnsiTheme="minorHAnsi"/>
          <w:sz w:val="28"/>
          <w:szCs w:val="28"/>
        </w:rPr>
        <w:t xml:space="preserve">      </w:t>
      </w:r>
    </w:p>
    <w:p w14:paraId="2E5F9D20" w14:textId="77777777" w:rsidR="00B92389" w:rsidRPr="00DA2C7F" w:rsidRDefault="00B92389">
      <w:pPr>
        <w:rPr>
          <w:rFonts w:asciiTheme="minorHAnsi" w:hAnsiTheme="minorHAnsi"/>
        </w:rPr>
      </w:pPr>
    </w:p>
    <w:sectPr w:rsidR="00B92389" w:rsidRPr="00DA2C7F" w:rsidSect="00221B93">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7E73E" w14:textId="77777777" w:rsidR="00084E71" w:rsidRDefault="00084E71" w:rsidP="001E39B7">
      <w:r>
        <w:separator/>
      </w:r>
    </w:p>
  </w:endnote>
  <w:endnote w:type="continuationSeparator" w:id="0">
    <w:p w14:paraId="401AE2B4" w14:textId="77777777" w:rsidR="00084E71" w:rsidRDefault="00084E71" w:rsidP="001E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Reprise Title">
    <w:panose1 w:val="020000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A2101" w14:textId="77777777" w:rsidR="00084E71" w:rsidRDefault="00084E71" w:rsidP="001E39B7">
      <w:r>
        <w:separator/>
      </w:r>
    </w:p>
  </w:footnote>
  <w:footnote w:type="continuationSeparator" w:id="0">
    <w:p w14:paraId="7BA5FD10" w14:textId="77777777" w:rsidR="00084E71" w:rsidRDefault="00084E71" w:rsidP="001E3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5BD6" w14:textId="01A83FC8" w:rsidR="00084E71" w:rsidRDefault="00687726" w:rsidP="00687726">
    <w:pPr>
      <w:pStyle w:val="Header"/>
    </w:pPr>
    <w:r w:rsidRPr="00687726">
      <w:rPr>
        <w:rStyle w:val="PageNumber"/>
        <w:rFonts w:ascii="Reprise Title" w:hAnsi="Reprise Title"/>
        <w:sz w:val="56"/>
        <w:szCs w:val="56"/>
      </w:rPr>
      <w:t>Draft</w:t>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80C9F">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4B2B"/>
    <w:multiLevelType w:val="hybridMultilevel"/>
    <w:tmpl w:val="0464C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6021B"/>
    <w:multiLevelType w:val="hybridMultilevel"/>
    <w:tmpl w:val="F674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C584D"/>
    <w:multiLevelType w:val="hybridMultilevel"/>
    <w:tmpl w:val="94F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84181"/>
    <w:multiLevelType w:val="hybridMultilevel"/>
    <w:tmpl w:val="7CF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F2843"/>
    <w:multiLevelType w:val="hybridMultilevel"/>
    <w:tmpl w:val="D650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E6585"/>
    <w:multiLevelType w:val="hybridMultilevel"/>
    <w:tmpl w:val="F328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3557C"/>
    <w:multiLevelType w:val="hybridMultilevel"/>
    <w:tmpl w:val="75DC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89"/>
    <w:rsid w:val="00080C9F"/>
    <w:rsid w:val="00082F25"/>
    <w:rsid w:val="00084E71"/>
    <w:rsid w:val="0018171A"/>
    <w:rsid w:val="001908CB"/>
    <w:rsid w:val="001D6B3E"/>
    <w:rsid w:val="001E39B7"/>
    <w:rsid w:val="00217B9A"/>
    <w:rsid w:val="00221B93"/>
    <w:rsid w:val="003B1612"/>
    <w:rsid w:val="004C319A"/>
    <w:rsid w:val="004E480E"/>
    <w:rsid w:val="00687726"/>
    <w:rsid w:val="00A42413"/>
    <w:rsid w:val="00B60CFB"/>
    <w:rsid w:val="00B92389"/>
    <w:rsid w:val="00BB75A4"/>
    <w:rsid w:val="00DA2C7F"/>
    <w:rsid w:val="00EE3C5B"/>
    <w:rsid w:val="00F50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8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89"/>
    <w:rPr>
      <w:rFonts w:ascii="Cambria" w:eastAsia="ＭＳ 明朝" w:hAnsi="Cambria" w:cs="Times New Roman"/>
      <w:szCs w:val="20"/>
      <w:lang w:eastAsia="ja-JP"/>
    </w:rPr>
  </w:style>
  <w:style w:type="paragraph" w:styleId="Heading1">
    <w:name w:val="heading 1"/>
    <w:basedOn w:val="Normal"/>
    <w:next w:val="Normal"/>
    <w:link w:val="Heading1Char"/>
    <w:qFormat/>
    <w:rsid w:val="00221B93"/>
    <w:pPr>
      <w:keepNext/>
      <w:outlineLvl w:val="0"/>
    </w:pPr>
    <w:rPr>
      <w:rFonts w:ascii="Times New Roman" w:eastAsia="Times New Roman" w:hAnsi="Times New Roman"/>
      <w:b/>
      <w:bCs/>
      <w:szCs w:val="24"/>
      <w:lang w:eastAsia="en-US"/>
    </w:rPr>
  </w:style>
  <w:style w:type="paragraph" w:styleId="Heading2">
    <w:name w:val="heading 2"/>
    <w:basedOn w:val="Normal"/>
    <w:next w:val="Normal"/>
    <w:link w:val="Heading2Char"/>
    <w:qFormat/>
    <w:rsid w:val="00221B93"/>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89"/>
    <w:pPr>
      <w:ind w:left="720"/>
      <w:contextualSpacing/>
    </w:pPr>
  </w:style>
  <w:style w:type="character" w:customStyle="1" w:styleId="Heading1Char">
    <w:name w:val="Heading 1 Char"/>
    <w:basedOn w:val="DefaultParagraphFont"/>
    <w:link w:val="Heading1"/>
    <w:rsid w:val="00221B93"/>
    <w:rPr>
      <w:rFonts w:ascii="Times New Roman" w:eastAsia="Times New Roman" w:hAnsi="Times New Roman" w:cs="Times New Roman"/>
      <w:b/>
      <w:bCs/>
    </w:rPr>
  </w:style>
  <w:style w:type="character" w:customStyle="1" w:styleId="Heading2Char">
    <w:name w:val="Heading 2 Char"/>
    <w:basedOn w:val="DefaultParagraphFont"/>
    <w:link w:val="Heading2"/>
    <w:rsid w:val="00221B93"/>
    <w:rPr>
      <w:rFonts w:ascii="Arial" w:eastAsia="Times New Roman" w:hAnsi="Arial" w:cs="Arial"/>
      <w:b/>
      <w:bCs/>
      <w:i/>
      <w:iCs/>
      <w:sz w:val="28"/>
      <w:szCs w:val="28"/>
    </w:rPr>
  </w:style>
  <w:style w:type="paragraph" w:styleId="BodyText">
    <w:name w:val="Body Text"/>
    <w:basedOn w:val="Normal"/>
    <w:link w:val="BodyTextChar"/>
    <w:rsid w:val="00221B93"/>
    <w:rPr>
      <w:rFonts w:ascii="Times New Roman" w:eastAsia="Times New Roman" w:hAnsi="Times New Roman"/>
      <w:sz w:val="20"/>
      <w:szCs w:val="24"/>
      <w:lang w:eastAsia="en-US"/>
    </w:rPr>
  </w:style>
  <w:style w:type="character" w:customStyle="1" w:styleId="BodyTextChar">
    <w:name w:val="Body Text Char"/>
    <w:basedOn w:val="DefaultParagraphFont"/>
    <w:link w:val="BodyText"/>
    <w:rsid w:val="00221B93"/>
    <w:rPr>
      <w:rFonts w:ascii="Times New Roman" w:eastAsia="Times New Roman" w:hAnsi="Times New Roman" w:cs="Times New Roman"/>
      <w:sz w:val="20"/>
    </w:rPr>
  </w:style>
  <w:style w:type="character" w:styleId="Hyperlink">
    <w:name w:val="Hyperlink"/>
    <w:uiPriority w:val="99"/>
    <w:unhideWhenUsed/>
    <w:rsid w:val="00221B93"/>
    <w:rPr>
      <w:color w:val="0000FF"/>
      <w:u w:val="single"/>
    </w:rPr>
  </w:style>
  <w:style w:type="table" w:styleId="TableGrid">
    <w:name w:val="Table Grid"/>
    <w:basedOn w:val="TableNormal"/>
    <w:uiPriority w:val="59"/>
    <w:rsid w:val="00221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9B7"/>
    <w:pPr>
      <w:tabs>
        <w:tab w:val="center" w:pos="4320"/>
        <w:tab w:val="right" w:pos="8640"/>
      </w:tabs>
    </w:pPr>
  </w:style>
  <w:style w:type="character" w:customStyle="1" w:styleId="HeaderChar">
    <w:name w:val="Header Char"/>
    <w:basedOn w:val="DefaultParagraphFont"/>
    <w:link w:val="Header"/>
    <w:uiPriority w:val="99"/>
    <w:rsid w:val="001E39B7"/>
    <w:rPr>
      <w:rFonts w:ascii="Cambria" w:eastAsia="ＭＳ 明朝" w:hAnsi="Cambria" w:cs="Times New Roman"/>
      <w:szCs w:val="20"/>
      <w:lang w:eastAsia="ja-JP"/>
    </w:rPr>
  </w:style>
  <w:style w:type="paragraph" w:styleId="Footer">
    <w:name w:val="footer"/>
    <w:basedOn w:val="Normal"/>
    <w:link w:val="FooterChar"/>
    <w:uiPriority w:val="99"/>
    <w:unhideWhenUsed/>
    <w:rsid w:val="001E39B7"/>
    <w:pPr>
      <w:tabs>
        <w:tab w:val="center" w:pos="4320"/>
        <w:tab w:val="right" w:pos="8640"/>
      </w:tabs>
    </w:pPr>
  </w:style>
  <w:style w:type="character" w:customStyle="1" w:styleId="FooterChar">
    <w:name w:val="Footer Char"/>
    <w:basedOn w:val="DefaultParagraphFont"/>
    <w:link w:val="Footer"/>
    <w:uiPriority w:val="99"/>
    <w:rsid w:val="001E39B7"/>
    <w:rPr>
      <w:rFonts w:ascii="Cambria" w:eastAsia="ＭＳ 明朝" w:hAnsi="Cambria" w:cs="Times New Roman"/>
      <w:szCs w:val="20"/>
      <w:lang w:eastAsia="ja-JP"/>
    </w:rPr>
  </w:style>
  <w:style w:type="character" w:styleId="PageNumber">
    <w:name w:val="page number"/>
    <w:basedOn w:val="DefaultParagraphFont"/>
    <w:uiPriority w:val="99"/>
    <w:semiHidden/>
    <w:unhideWhenUsed/>
    <w:rsid w:val="001E39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389"/>
    <w:rPr>
      <w:rFonts w:ascii="Cambria" w:eastAsia="ＭＳ 明朝" w:hAnsi="Cambria" w:cs="Times New Roman"/>
      <w:szCs w:val="20"/>
      <w:lang w:eastAsia="ja-JP"/>
    </w:rPr>
  </w:style>
  <w:style w:type="paragraph" w:styleId="Heading1">
    <w:name w:val="heading 1"/>
    <w:basedOn w:val="Normal"/>
    <w:next w:val="Normal"/>
    <w:link w:val="Heading1Char"/>
    <w:qFormat/>
    <w:rsid w:val="00221B93"/>
    <w:pPr>
      <w:keepNext/>
      <w:outlineLvl w:val="0"/>
    </w:pPr>
    <w:rPr>
      <w:rFonts w:ascii="Times New Roman" w:eastAsia="Times New Roman" w:hAnsi="Times New Roman"/>
      <w:b/>
      <w:bCs/>
      <w:szCs w:val="24"/>
      <w:lang w:eastAsia="en-US"/>
    </w:rPr>
  </w:style>
  <w:style w:type="paragraph" w:styleId="Heading2">
    <w:name w:val="heading 2"/>
    <w:basedOn w:val="Normal"/>
    <w:next w:val="Normal"/>
    <w:link w:val="Heading2Char"/>
    <w:qFormat/>
    <w:rsid w:val="00221B93"/>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89"/>
    <w:pPr>
      <w:ind w:left="720"/>
      <w:contextualSpacing/>
    </w:pPr>
  </w:style>
  <w:style w:type="character" w:customStyle="1" w:styleId="Heading1Char">
    <w:name w:val="Heading 1 Char"/>
    <w:basedOn w:val="DefaultParagraphFont"/>
    <w:link w:val="Heading1"/>
    <w:rsid w:val="00221B93"/>
    <w:rPr>
      <w:rFonts w:ascii="Times New Roman" w:eastAsia="Times New Roman" w:hAnsi="Times New Roman" w:cs="Times New Roman"/>
      <w:b/>
      <w:bCs/>
    </w:rPr>
  </w:style>
  <w:style w:type="character" w:customStyle="1" w:styleId="Heading2Char">
    <w:name w:val="Heading 2 Char"/>
    <w:basedOn w:val="DefaultParagraphFont"/>
    <w:link w:val="Heading2"/>
    <w:rsid w:val="00221B93"/>
    <w:rPr>
      <w:rFonts w:ascii="Arial" w:eastAsia="Times New Roman" w:hAnsi="Arial" w:cs="Arial"/>
      <w:b/>
      <w:bCs/>
      <w:i/>
      <w:iCs/>
      <w:sz w:val="28"/>
      <w:szCs w:val="28"/>
    </w:rPr>
  </w:style>
  <w:style w:type="paragraph" w:styleId="BodyText">
    <w:name w:val="Body Text"/>
    <w:basedOn w:val="Normal"/>
    <w:link w:val="BodyTextChar"/>
    <w:rsid w:val="00221B93"/>
    <w:rPr>
      <w:rFonts w:ascii="Times New Roman" w:eastAsia="Times New Roman" w:hAnsi="Times New Roman"/>
      <w:sz w:val="20"/>
      <w:szCs w:val="24"/>
      <w:lang w:eastAsia="en-US"/>
    </w:rPr>
  </w:style>
  <w:style w:type="character" w:customStyle="1" w:styleId="BodyTextChar">
    <w:name w:val="Body Text Char"/>
    <w:basedOn w:val="DefaultParagraphFont"/>
    <w:link w:val="BodyText"/>
    <w:rsid w:val="00221B93"/>
    <w:rPr>
      <w:rFonts w:ascii="Times New Roman" w:eastAsia="Times New Roman" w:hAnsi="Times New Roman" w:cs="Times New Roman"/>
      <w:sz w:val="20"/>
    </w:rPr>
  </w:style>
  <w:style w:type="character" w:styleId="Hyperlink">
    <w:name w:val="Hyperlink"/>
    <w:uiPriority w:val="99"/>
    <w:unhideWhenUsed/>
    <w:rsid w:val="00221B93"/>
    <w:rPr>
      <w:color w:val="0000FF"/>
      <w:u w:val="single"/>
    </w:rPr>
  </w:style>
  <w:style w:type="table" w:styleId="TableGrid">
    <w:name w:val="Table Grid"/>
    <w:basedOn w:val="TableNormal"/>
    <w:uiPriority w:val="59"/>
    <w:rsid w:val="00221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9B7"/>
    <w:pPr>
      <w:tabs>
        <w:tab w:val="center" w:pos="4320"/>
        <w:tab w:val="right" w:pos="8640"/>
      </w:tabs>
    </w:pPr>
  </w:style>
  <w:style w:type="character" w:customStyle="1" w:styleId="HeaderChar">
    <w:name w:val="Header Char"/>
    <w:basedOn w:val="DefaultParagraphFont"/>
    <w:link w:val="Header"/>
    <w:uiPriority w:val="99"/>
    <w:rsid w:val="001E39B7"/>
    <w:rPr>
      <w:rFonts w:ascii="Cambria" w:eastAsia="ＭＳ 明朝" w:hAnsi="Cambria" w:cs="Times New Roman"/>
      <w:szCs w:val="20"/>
      <w:lang w:eastAsia="ja-JP"/>
    </w:rPr>
  </w:style>
  <w:style w:type="paragraph" w:styleId="Footer">
    <w:name w:val="footer"/>
    <w:basedOn w:val="Normal"/>
    <w:link w:val="FooterChar"/>
    <w:uiPriority w:val="99"/>
    <w:unhideWhenUsed/>
    <w:rsid w:val="001E39B7"/>
    <w:pPr>
      <w:tabs>
        <w:tab w:val="center" w:pos="4320"/>
        <w:tab w:val="right" w:pos="8640"/>
      </w:tabs>
    </w:pPr>
  </w:style>
  <w:style w:type="character" w:customStyle="1" w:styleId="FooterChar">
    <w:name w:val="Footer Char"/>
    <w:basedOn w:val="DefaultParagraphFont"/>
    <w:link w:val="Footer"/>
    <w:uiPriority w:val="99"/>
    <w:rsid w:val="001E39B7"/>
    <w:rPr>
      <w:rFonts w:ascii="Cambria" w:eastAsia="ＭＳ 明朝" w:hAnsi="Cambria" w:cs="Times New Roman"/>
      <w:szCs w:val="20"/>
      <w:lang w:eastAsia="ja-JP"/>
    </w:rPr>
  </w:style>
  <w:style w:type="character" w:styleId="PageNumber">
    <w:name w:val="page number"/>
    <w:basedOn w:val="DefaultParagraphFont"/>
    <w:uiPriority w:val="99"/>
    <w:semiHidden/>
    <w:unhideWhenUsed/>
    <w:rsid w:val="001E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cda.ne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2155</Words>
  <Characters>12285</Characters>
  <Application>Microsoft Macintosh Word</Application>
  <DocSecurity>0</DocSecurity>
  <Lines>102</Lines>
  <Paragraphs>28</Paragraphs>
  <ScaleCrop>false</ScaleCrop>
  <Company/>
  <LinksUpToDate>false</LinksUpToDate>
  <CharactersWithSpaces>14412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Craft</dc:creator>
  <cp:keywords/>
  <dc:description/>
  <cp:lastModifiedBy>Jeremy Craft</cp:lastModifiedBy>
  <cp:revision>4</cp:revision>
  <cp:lastPrinted>2012-09-07T01:29:00Z</cp:lastPrinted>
  <dcterms:created xsi:type="dcterms:W3CDTF">2012-09-07T01:29:00Z</dcterms:created>
  <dcterms:modified xsi:type="dcterms:W3CDTF">2012-09-10T14:05:00Z</dcterms:modified>
</cp:coreProperties>
</file>